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E01" w:rsidRDefault="00871E01" w:rsidP="00332204">
      <w:pPr>
        <w:pStyle w:val="Default"/>
        <w:spacing w:afterLines="100" w:after="240"/>
        <w:rPr>
          <w:sz w:val="23"/>
          <w:szCs w:val="23"/>
        </w:rPr>
      </w:pPr>
      <w:r>
        <w:rPr>
          <w:b/>
          <w:bCs/>
          <w:sz w:val="23"/>
          <w:szCs w:val="23"/>
        </w:rPr>
        <w:t>Методические рекомендации по размещению информации в новостной ленте</w:t>
      </w:r>
      <w:r w:rsidR="008A5FDB">
        <w:rPr>
          <w:b/>
          <w:bCs/>
          <w:sz w:val="23"/>
          <w:szCs w:val="23"/>
        </w:rPr>
        <w:t xml:space="preserve"> сайта образовательной оганизации</w:t>
      </w:r>
      <w:r>
        <w:rPr>
          <w:b/>
          <w:bCs/>
          <w:sz w:val="23"/>
          <w:szCs w:val="23"/>
        </w:rPr>
        <w:t xml:space="preserve"> </w:t>
      </w:r>
    </w:p>
    <w:p w:rsidR="00871E01" w:rsidRDefault="00871E01" w:rsidP="00332204">
      <w:pPr>
        <w:pStyle w:val="Default"/>
        <w:spacing w:afterLines="100" w:after="240"/>
        <w:ind w:firstLine="567"/>
        <w:rPr>
          <w:sz w:val="23"/>
          <w:szCs w:val="23"/>
        </w:rPr>
      </w:pPr>
      <w:r>
        <w:rPr>
          <w:sz w:val="23"/>
          <w:szCs w:val="23"/>
        </w:rPr>
        <w:t xml:space="preserve">Лента новостей (информация о событиях жизни учреждения) располагается на первой (главной) странице сайта, встречает посетителя и, следовательно, формирует его первичное впечатление о сайте, об ОО в целом. Ведение постоянной ленты новостей, описывающей событийную сторону жизни учреждения, − свидетельство насыщенности жизни, знак того, что что-то происходит, учреждение живет и развивается, в нем ребенку будет интересно (для родителей), с ним можно сотрудничать (партнеры). Таким образом, лента новостей на сайте − серьезный инструмент привлечения внимания к учреждению в целом. </w:t>
      </w:r>
    </w:p>
    <w:p w:rsidR="00871E01" w:rsidRDefault="00871E01" w:rsidP="00332204">
      <w:pPr>
        <w:pStyle w:val="Default"/>
        <w:spacing w:afterLines="100" w:after="240"/>
        <w:ind w:firstLine="567"/>
        <w:rPr>
          <w:sz w:val="23"/>
          <w:szCs w:val="23"/>
        </w:rPr>
      </w:pPr>
      <w:r>
        <w:rPr>
          <w:sz w:val="23"/>
          <w:szCs w:val="23"/>
        </w:rPr>
        <w:t xml:space="preserve">Постоянно обновляемая лента новостей − это способ привлечения внимания к сайту, и в ситуации регулярно ведущейся ленты новостей посетитель становится постоянным пользователем. Сайт становится не только виртуальной визиткой учреждения, но постоянно действующим информационным источником, который работает, регулярно доводит до адресата интересующие его сведения, следовательно, у учреждения появляется новый канал </w:t>
      </w:r>
      <w:proofErr w:type="spellStart"/>
      <w:r>
        <w:rPr>
          <w:sz w:val="23"/>
          <w:szCs w:val="23"/>
        </w:rPr>
        <w:t>самопозиционирования</w:t>
      </w:r>
      <w:proofErr w:type="spellEnd"/>
      <w:r>
        <w:rPr>
          <w:sz w:val="23"/>
          <w:szCs w:val="23"/>
        </w:rPr>
        <w:t xml:space="preserve">. </w:t>
      </w:r>
    </w:p>
    <w:p w:rsidR="00871E01" w:rsidRDefault="00871E01" w:rsidP="00332204">
      <w:pPr>
        <w:pStyle w:val="Default"/>
        <w:spacing w:afterLines="100" w:after="240"/>
        <w:ind w:firstLine="567"/>
        <w:rPr>
          <w:sz w:val="23"/>
          <w:szCs w:val="23"/>
        </w:rPr>
      </w:pPr>
      <w:r>
        <w:rPr>
          <w:sz w:val="23"/>
          <w:szCs w:val="23"/>
        </w:rPr>
        <w:t xml:space="preserve">Главное требование к ленте новостей – это регулярность обновления. Событие годичной или даже месячной давности новостью не является. Кроме того, «лента» − это постоянная, непрекращающаяся последовательность, т.е. между новостями не должно проходить много времени. </w:t>
      </w:r>
    </w:p>
    <w:p w:rsidR="00871E01" w:rsidRDefault="00871E01" w:rsidP="00332204">
      <w:pPr>
        <w:pStyle w:val="Default"/>
        <w:spacing w:afterLines="100" w:after="240"/>
        <w:ind w:firstLine="567"/>
        <w:rPr>
          <w:sz w:val="23"/>
          <w:szCs w:val="23"/>
        </w:rPr>
      </w:pPr>
      <w:r>
        <w:rPr>
          <w:sz w:val="23"/>
          <w:szCs w:val="23"/>
        </w:rPr>
        <w:t xml:space="preserve">Новости обычно пишутся педагогами, непосредственно участвовавшими в образовательном событии.  </w:t>
      </w:r>
      <w:r w:rsidR="00E5548E">
        <w:rPr>
          <w:sz w:val="23"/>
          <w:szCs w:val="23"/>
        </w:rPr>
        <w:t>Им же и присваиваются авторские права. Ответственными за предоставление новостей обычно являются руководители ШМО предметников, начальных классов, классных руководителей, психологов и т.д.</w:t>
      </w:r>
    </w:p>
    <w:p w:rsidR="00871E01" w:rsidRDefault="00871E01" w:rsidP="00332204">
      <w:pPr>
        <w:pStyle w:val="Default"/>
        <w:spacing w:afterLines="100" w:after="240"/>
        <w:ind w:firstLine="567"/>
        <w:rPr>
          <w:sz w:val="23"/>
          <w:szCs w:val="23"/>
        </w:rPr>
      </w:pPr>
      <w:r>
        <w:rPr>
          <w:sz w:val="23"/>
          <w:szCs w:val="23"/>
        </w:rPr>
        <w:t xml:space="preserve">Для того чтобы новости имели </w:t>
      </w:r>
      <w:r w:rsidR="005A1290">
        <w:rPr>
          <w:sz w:val="23"/>
          <w:szCs w:val="23"/>
        </w:rPr>
        <w:t>привлекательный характер, рекомендуется в ОО создать редакторскую группу, которая будет заниматься редактированием</w:t>
      </w:r>
      <w:r w:rsidR="00405279">
        <w:rPr>
          <w:sz w:val="23"/>
          <w:szCs w:val="23"/>
        </w:rPr>
        <w:t xml:space="preserve"> (корректировкой)</w:t>
      </w:r>
      <w:r w:rsidR="005A1290">
        <w:rPr>
          <w:sz w:val="23"/>
          <w:szCs w:val="23"/>
        </w:rPr>
        <w:t xml:space="preserve"> содержания</w:t>
      </w:r>
      <w:r>
        <w:rPr>
          <w:sz w:val="23"/>
          <w:szCs w:val="23"/>
        </w:rPr>
        <w:t xml:space="preserve">. </w:t>
      </w:r>
    </w:p>
    <w:p w:rsidR="00871E01" w:rsidRDefault="00871E01" w:rsidP="00332204">
      <w:pPr>
        <w:pStyle w:val="Default"/>
        <w:spacing w:afterLines="100" w:after="240"/>
        <w:ind w:firstLine="567"/>
        <w:rPr>
          <w:sz w:val="23"/>
          <w:szCs w:val="23"/>
        </w:rPr>
      </w:pPr>
      <w:r>
        <w:rPr>
          <w:sz w:val="23"/>
          <w:szCs w:val="23"/>
        </w:rPr>
        <w:t xml:space="preserve">Новостью может быть любое явление в жизни образовательного учреждения, но очень важно, чтобы каждым элементом новостной ленты было событие, а не </w:t>
      </w:r>
      <w:r w:rsidR="00405279">
        <w:rPr>
          <w:sz w:val="23"/>
          <w:szCs w:val="23"/>
        </w:rPr>
        <w:t xml:space="preserve">сухой </w:t>
      </w:r>
      <w:r>
        <w:rPr>
          <w:sz w:val="23"/>
          <w:szCs w:val="23"/>
        </w:rPr>
        <w:t xml:space="preserve">отчет о проделанной работе. На сайте ОО в разделе «Новости» размещаются: </w:t>
      </w:r>
    </w:p>
    <w:p w:rsidR="00871E01" w:rsidRDefault="00871E01" w:rsidP="00332204">
      <w:pPr>
        <w:pStyle w:val="Default"/>
        <w:numPr>
          <w:ilvl w:val="0"/>
          <w:numId w:val="1"/>
        </w:numPr>
        <w:spacing w:afterLines="100" w:after="240"/>
        <w:ind w:left="851"/>
        <w:rPr>
          <w:sz w:val="23"/>
          <w:szCs w:val="23"/>
        </w:rPr>
      </w:pPr>
      <w:r>
        <w:rPr>
          <w:sz w:val="23"/>
          <w:szCs w:val="23"/>
        </w:rPr>
        <w:t xml:space="preserve">анонсы на предстоящий месяц о наиболее значительных и ярких мероприятиях; </w:t>
      </w:r>
    </w:p>
    <w:p w:rsidR="00871E01" w:rsidRDefault="00871E01" w:rsidP="00332204">
      <w:pPr>
        <w:pStyle w:val="Default"/>
        <w:numPr>
          <w:ilvl w:val="0"/>
          <w:numId w:val="1"/>
        </w:numPr>
        <w:spacing w:afterLines="100" w:after="240"/>
        <w:ind w:left="851"/>
        <w:rPr>
          <w:sz w:val="23"/>
          <w:szCs w:val="23"/>
        </w:rPr>
      </w:pPr>
      <w:r>
        <w:rPr>
          <w:sz w:val="23"/>
          <w:szCs w:val="23"/>
        </w:rPr>
        <w:t xml:space="preserve">статьи о прошедших в учреждении мероприятиях, участиях педагогов и обучающихся в мероприятиях и конкурсах различного уровня; </w:t>
      </w:r>
    </w:p>
    <w:p w:rsidR="00871E01" w:rsidRDefault="00871E01" w:rsidP="00332204">
      <w:pPr>
        <w:pStyle w:val="Default"/>
        <w:numPr>
          <w:ilvl w:val="0"/>
          <w:numId w:val="1"/>
        </w:numPr>
        <w:spacing w:afterLines="100" w:after="240"/>
        <w:ind w:left="851"/>
        <w:rPr>
          <w:sz w:val="23"/>
          <w:szCs w:val="23"/>
        </w:rPr>
      </w:pPr>
      <w:r>
        <w:rPr>
          <w:sz w:val="23"/>
          <w:szCs w:val="23"/>
        </w:rPr>
        <w:t xml:space="preserve">творческие достижения и победы в различных конкурсах воспитанников и педагогов; </w:t>
      </w:r>
    </w:p>
    <w:p w:rsidR="00871E01" w:rsidRDefault="00871E01" w:rsidP="00332204">
      <w:pPr>
        <w:pStyle w:val="Default"/>
        <w:spacing w:afterLines="100" w:after="240"/>
        <w:ind w:firstLine="567"/>
        <w:rPr>
          <w:sz w:val="23"/>
          <w:szCs w:val="23"/>
        </w:rPr>
      </w:pPr>
      <w:r>
        <w:rPr>
          <w:b/>
          <w:bCs/>
          <w:sz w:val="23"/>
          <w:szCs w:val="23"/>
        </w:rPr>
        <w:t xml:space="preserve">Текст анонса о мероприятии </w:t>
      </w:r>
      <w:r>
        <w:rPr>
          <w:sz w:val="23"/>
          <w:szCs w:val="23"/>
        </w:rPr>
        <w:t xml:space="preserve">пишется в произвольной форме, но с обязательным указанием следующих данных: </w:t>
      </w:r>
    </w:p>
    <w:p w:rsidR="00871E01" w:rsidRDefault="00871E01" w:rsidP="00332204">
      <w:pPr>
        <w:pStyle w:val="Default"/>
        <w:numPr>
          <w:ilvl w:val="0"/>
          <w:numId w:val="2"/>
        </w:numPr>
        <w:spacing w:afterLines="100" w:after="240"/>
        <w:ind w:left="851"/>
        <w:rPr>
          <w:sz w:val="23"/>
          <w:szCs w:val="23"/>
        </w:rPr>
      </w:pPr>
      <w:r>
        <w:rPr>
          <w:sz w:val="23"/>
          <w:szCs w:val="23"/>
        </w:rPr>
        <w:t xml:space="preserve">дата и время мероприятия; </w:t>
      </w:r>
    </w:p>
    <w:p w:rsidR="00871E01" w:rsidRDefault="00871E01" w:rsidP="00332204">
      <w:pPr>
        <w:pStyle w:val="Default"/>
        <w:numPr>
          <w:ilvl w:val="0"/>
          <w:numId w:val="2"/>
        </w:numPr>
        <w:spacing w:afterLines="100" w:after="240"/>
        <w:ind w:left="851"/>
        <w:rPr>
          <w:sz w:val="23"/>
          <w:szCs w:val="23"/>
        </w:rPr>
      </w:pPr>
      <w:r>
        <w:rPr>
          <w:sz w:val="23"/>
          <w:szCs w:val="23"/>
        </w:rPr>
        <w:t xml:space="preserve">место проведения с указанием адреса; </w:t>
      </w:r>
    </w:p>
    <w:p w:rsidR="00871E01" w:rsidRDefault="00871E01" w:rsidP="00332204">
      <w:pPr>
        <w:pStyle w:val="Default"/>
        <w:numPr>
          <w:ilvl w:val="0"/>
          <w:numId w:val="2"/>
        </w:numPr>
        <w:spacing w:afterLines="100" w:after="240"/>
        <w:ind w:left="851"/>
        <w:rPr>
          <w:sz w:val="23"/>
          <w:szCs w:val="23"/>
        </w:rPr>
      </w:pPr>
      <w:r>
        <w:rPr>
          <w:sz w:val="23"/>
          <w:szCs w:val="23"/>
        </w:rPr>
        <w:t xml:space="preserve">название мероприятия и форма (концерт, творческая встреча, спектакль, выставка, конкурс и т.п.); </w:t>
      </w:r>
    </w:p>
    <w:p w:rsidR="00871E01" w:rsidRDefault="00871E01" w:rsidP="00332204">
      <w:pPr>
        <w:pStyle w:val="Default"/>
        <w:numPr>
          <w:ilvl w:val="0"/>
          <w:numId w:val="2"/>
        </w:numPr>
        <w:spacing w:afterLines="100" w:after="240"/>
        <w:ind w:left="851"/>
        <w:rPr>
          <w:sz w:val="23"/>
          <w:szCs w:val="23"/>
        </w:rPr>
      </w:pPr>
      <w:r>
        <w:rPr>
          <w:sz w:val="23"/>
          <w:szCs w:val="23"/>
        </w:rPr>
        <w:t xml:space="preserve">название отдела или коллектива, участвующего в мероприятии; </w:t>
      </w:r>
    </w:p>
    <w:p w:rsidR="00871E01" w:rsidRDefault="00871E01" w:rsidP="00332204">
      <w:pPr>
        <w:pStyle w:val="Default"/>
        <w:numPr>
          <w:ilvl w:val="0"/>
          <w:numId w:val="2"/>
        </w:numPr>
        <w:spacing w:afterLines="100" w:after="240"/>
        <w:ind w:left="851"/>
        <w:rPr>
          <w:sz w:val="23"/>
          <w:szCs w:val="23"/>
        </w:rPr>
      </w:pPr>
      <w:r>
        <w:rPr>
          <w:sz w:val="23"/>
          <w:szCs w:val="23"/>
        </w:rPr>
        <w:t xml:space="preserve">для кого проходит мероприятие (аудитория); </w:t>
      </w:r>
    </w:p>
    <w:p w:rsidR="00871E01" w:rsidRDefault="00871E01" w:rsidP="00332204">
      <w:pPr>
        <w:pStyle w:val="Default"/>
        <w:numPr>
          <w:ilvl w:val="0"/>
          <w:numId w:val="2"/>
        </w:numPr>
        <w:spacing w:afterLines="100" w:after="240"/>
        <w:ind w:left="851"/>
        <w:rPr>
          <w:sz w:val="23"/>
          <w:szCs w:val="23"/>
        </w:rPr>
      </w:pPr>
      <w:r>
        <w:rPr>
          <w:sz w:val="23"/>
          <w:szCs w:val="23"/>
        </w:rPr>
        <w:lastRenderedPageBreak/>
        <w:t xml:space="preserve">должность, ФИО специалиста, подготовившего </w:t>
      </w:r>
      <w:r w:rsidR="00332204">
        <w:rPr>
          <w:sz w:val="23"/>
          <w:szCs w:val="23"/>
        </w:rPr>
        <w:t>информацию</w:t>
      </w:r>
      <w:r>
        <w:rPr>
          <w:sz w:val="23"/>
          <w:szCs w:val="23"/>
        </w:rPr>
        <w:t xml:space="preserve">. </w:t>
      </w:r>
    </w:p>
    <w:p w:rsidR="00871E01" w:rsidRDefault="00871E01" w:rsidP="00332204">
      <w:pPr>
        <w:pStyle w:val="Default"/>
        <w:spacing w:afterLines="100" w:after="240"/>
        <w:ind w:firstLine="567"/>
        <w:rPr>
          <w:sz w:val="23"/>
          <w:szCs w:val="23"/>
        </w:rPr>
      </w:pPr>
      <w:r>
        <w:rPr>
          <w:sz w:val="23"/>
          <w:szCs w:val="23"/>
        </w:rPr>
        <w:t xml:space="preserve">Анонсы на предстоящий месяц о мероприятиях сдаются </w:t>
      </w:r>
      <w:r w:rsidR="00332204">
        <w:rPr>
          <w:sz w:val="23"/>
          <w:szCs w:val="23"/>
        </w:rPr>
        <w:t>заранее</w:t>
      </w:r>
      <w:r>
        <w:rPr>
          <w:sz w:val="23"/>
          <w:szCs w:val="23"/>
        </w:rPr>
        <w:t xml:space="preserve">, если возникают изменения в дате и месте проведения об этом сообщается своевременно ответственному за сайт. </w:t>
      </w:r>
    </w:p>
    <w:p w:rsidR="00871E01" w:rsidRDefault="00871E01" w:rsidP="00332204">
      <w:pPr>
        <w:pStyle w:val="Default"/>
        <w:spacing w:afterLines="100" w:after="240"/>
        <w:ind w:firstLine="567"/>
        <w:rPr>
          <w:sz w:val="23"/>
          <w:szCs w:val="23"/>
        </w:rPr>
      </w:pPr>
      <w:r>
        <w:rPr>
          <w:b/>
          <w:bCs/>
          <w:sz w:val="23"/>
          <w:szCs w:val="23"/>
        </w:rPr>
        <w:t xml:space="preserve">Статья о прошедшем мероприятии </w:t>
      </w:r>
      <w:r>
        <w:rPr>
          <w:sz w:val="23"/>
          <w:szCs w:val="23"/>
        </w:rPr>
        <w:t xml:space="preserve">пишется в произвольной форме, но с обязательным указанием: </w:t>
      </w:r>
    </w:p>
    <w:p w:rsidR="00871E01" w:rsidRDefault="00871E01" w:rsidP="00405279">
      <w:pPr>
        <w:pStyle w:val="Default"/>
        <w:numPr>
          <w:ilvl w:val="0"/>
          <w:numId w:val="4"/>
        </w:numPr>
        <w:spacing w:afterLines="100" w:after="240"/>
        <w:rPr>
          <w:sz w:val="23"/>
          <w:szCs w:val="23"/>
        </w:rPr>
      </w:pPr>
      <w:r>
        <w:rPr>
          <w:sz w:val="23"/>
          <w:szCs w:val="23"/>
        </w:rPr>
        <w:t xml:space="preserve">даты, названия и места проведения мероприятия; </w:t>
      </w:r>
    </w:p>
    <w:p w:rsidR="00871E01" w:rsidRDefault="00871E01" w:rsidP="00405279">
      <w:pPr>
        <w:pStyle w:val="Default"/>
        <w:numPr>
          <w:ilvl w:val="0"/>
          <w:numId w:val="4"/>
        </w:numPr>
        <w:spacing w:afterLines="100" w:after="240"/>
        <w:rPr>
          <w:sz w:val="23"/>
          <w:szCs w:val="23"/>
        </w:rPr>
      </w:pPr>
      <w:r>
        <w:rPr>
          <w:sz w:val="23"/>
          <w:szCs w:val="23"/>
        </w:rPr>
        <w:t xml:space="preserve">участников мероприятия, почетных гостей; </w:t>
      </w:r>
    </w:p>
    <w:p w:rsidR="00871E01" w:rsidRDefault="00871E01" w:rsidP="00405279">
      <w:pPr>
        <w:pStyle w:val="Default"/>
        <w:numPr>
          <w:ilvl w:val="0"/>
          <w:numId w:val="4"/>
        </w:numPr>
        <w:spacing w:afterLines="100" w:after="240"/>
        <w:rPr>
          <w:sz w:val="23"/>
          <w:szCs w:val="23"/>
        </w:rPr>
      </w:pPr>
      <w:r>
        <w:rPr>
          <w:sz w:val="23"/>
          <w:szCs w:val="23"/>
        </w:rPr>
        <w:t xml:space="preserve">должность, ФИО специалиста, подготовившего информацию и контактный телефон. </w:t>
      </w:r>
    </w:p>
    <w:p w:rsidR="00871E01" w:rsidRDefault="00871E01" w:rsidP="00332204">
      <w:pPr>
        <w:pStyle w:val="Default"/>
        <w:spacing w:afterLines="100" w:after="240"/>
        <w:ind w:firstLine="567"/>
        <w:rPr>
          <w:sz w:val="23"/>
          <w:szCs w:val="23"/>
        </w:rPr>
      </w:pPr>
      <w:r>
        <w:rPr>
          <w:sz w:val="23"/>
          <w:szCs w:val="23"/>
        </w:rPr>
        <w:t>В отчете необходимо кратко описать ход мероприятия и его результаты, впечатления и отзывы зрителей,</w:t>
      </w:r>
      <w:r w:rsidR="00405279">
        <w:rPr>
          <w:sz w:val="23"/>
          <w:szCs w:val="23"/>
        </w:rPr>
        <w:t xml:space="preserve"> впечатления родителей,</w:t>
      </w:r>
      <w:r>
        <w:rPr>
          <w:sz w:val="23"/>
          <w:szCs w:val="23"/>
        </w:rPr>
        <w:t xml:space="preserve"> яркие запоминающиеся моменты. К </w:t>
      </w:r>
      <w:r w:rsidR="00405279">
        <w:rPr>
          <w:sz w:val="23"/>
          <w:szCs w:val="23"/>
        </w:rPr>
        <w:t>тексту</w:t>
      </w:r>
      <w:r>
        <w:rPr>
          <w:sz w:val="23"/>
          <w:szCs w:val="23"/>
        </w:rPr>
        <w:t xml:space="preserve"> необходимо приложить фото- и</w:t>
      </w:r>
      <w:r w:rsidR="00405279">
        <w:rPr>
          <w:sz w:val="23"/>
          <w:szCs w:val="23"/>
        </w:rPr>
        <w:t>ли</w:t>
      </w:r>
      <w:r>
        <w:rPr>
          <w:sz w:val="23"/>
          <w:szCs w:val="23"/>
        </w:rPr>
        <w:t xml:space="preserve"> видеоматериалы (отсканированные дипломы</w:t>
      </w:r>
      <w:r w:rsidR="00E5548E">
        <w:rPr>
          <w:sz w:val="23"/>
          <w:szCs w:val="23"/>
        </w:rPr>
        <w:t>, награды и пр.</w:t>
      </w:r>
      <w:r>
        <w:rPr>
          <w:sz w:val="23"/>
          <w:szCs w:val="23"/>
        </w:rPr>
        <w:t xml:space="preserve">). </w:t>
      </w:r>
    </w:p>
    <w:p w:rsidR="00E5548E" w:rsidRDefault="00871E01" w:rsidP="00332204">
      <w:pPr>
        <w:pStyle w:val="Default"/>
        <w:spacing w:afterLines="100" w:after="240"/>
        <w:ind w:firstLine="567"/>
        <w:rPr>
          <w:b/>
          <w:bCs/>
          <w:sz w:val="23"/>
          <w:szCs w:val="23"/>
        </w:rPr>
      </w:pPr>
      <w:r>
        <w:rPr>
          <w:b/>
          <w:bCs/>
          <w:sz w:val="23"/>
          <w:szCs w:val="23"/>
        </w:rPr>
        <w:t xml:space="preserve">Важно! </w:t>
      </w:r>
    </w:p>
    <w:p w:rsidR="00E5548E" w:rsidRPr="00E5548E" w:rsidRDefault="00E5548E" w:rsidP="00E5548E">
      <w:pPr>
        <w:pStyle w:val="Default"/>
        <w:numPr>
          <w:ilvl w:val="0"/>
          <w:numId w:val="3"/>
        </w:numPr>
        <w:spacing w:afterLines="100" w:after="240"/>
        <w:ind w:left="426"/>
        <w:rPr>
          <w:bCs/>
          <w:sz w:val="23"/>
          <w:szCs w:val="23"/>
        </w:rPr>
      </w:pPr>
      <w:r w:rsidRPr="00E5548E">
        <w:rPr>
          <w:bCs/>
          <w:sz w:val="23"/>
          <w:szCs w:val="23"/>
        </w:rPr>
        <w:t>Всю информацию</w:t>
      </w:r>
      <w:r>
        <w:rPr>
          <w:bCs/>
          <w:sz w:val="23"/>
          <w:szCs w:val="23"/>
        </w:rPr>
        <w:t xml:space="preserve"> в новостной ленте необходимо размещать, не нарушая закон о персональных данных объектов </w:t>
      </w:r>
      <w:r w:rsidR="00405279">
        <w:rPr>
          <w:bCs/>
          <w:sz w:val="23"/>
          <w:szCs w:val="23"/>
        </w:rPr>
        <w:t xml:space="preserve">описываемого </w:t>
      </w:r>
      <w:r>
        <w:rPr>
          <w:bCs/>
          <w:sz w:val="23"/>
          <w:szCs w:val="23"/>
        </w:rPr>
        <w:t>образовательн</w:t>
      </w:r>
      <w:r w:rsidR="00405279">
        <w:rPr>
          <w:bCs/>
          <w:sz w:val="23"/>
          <w:szCs w:val="23"/>
        </w:rPr>
        <w:t>ого</w:t>
      </w:r>
      <w:r>
        <w:rPr>
          <w:bCs/>
          <w:sz w:val="23"/>
          <w:szCs w:val="23"/>
        </w:rPr>
        <w:t xml:space="preserve"> событи</w:t>
      </w:r>
      <w:r w:rsidR="00405279">
        <w:rPr>
          <w:bCs/>
          <w:sz w:val="23"/>
          <w:szCs w:val="23"/>
        </w:rPr>
        <w:t>я</w:t>
      </w:r>
      <w:r>
        <w:rPr>
          <w:bCs/>
          <w:sz w:val="23"/>
          <w:szCs w:val="23"/>
        </w:rPr>
        <w:t>;</w:t>
      </w:r>
    </w:p>
    <w:p w:rsidR="00F34FAA" w:rsidRDefault="00E5548E" w:rsidP="00E5548E">
      <w:pPr>
        <w:pStyle w:val="Default"/>
        <w:numPr>
          <w:ilvl w:val="0"/>
          <w:numId w:val="3"/>
        </w:numPr>
        <w:spacing w:afterLines="100" w:after="240"/>
        <w:ind w:left="426"/>
        <w:rPr>
          <w:sz w:val="23"/>
          <w:szCs w:val="23"/>
        </w:rPr>
      </w:pPr>
      <w:r>
        <w:rPr>
          <w:sz w:val="23"/>
          <w:szCs w:val="23"/>
        </w:rPr>
        <w:t>Образовательные учреждения района являются</w:t>
      </w:r>
      <w:r w:rsidR="00871E01">
        <w:rPr>
          <w:sz w:val="23"/>
          <w:szCs w:val="23"/>
        </w:rPr>
        <w:t xml:space="preserve"> </w:t>
      </w:r>
      <w:r w:rsidR="00405279">
        <w:rPr>
          <w:sz w:val="23"/>
          <w:szCs w:val="23"/>
        </w:rPr>
        <w:t>муниципальн</w:t>
      </w:r>
      <w:r w:rsidR="00F34FAA">
        <w:rPr>
          <w:sz w:val="23"/>
          <w:szCs w:val="23"/>
        </w:rPr>
        <w:t>ыми</w:t>
      </w:r>
      <w:r w:rsidR="00871E01">
        <w:rPr>
          <w:sz w:val="23"/>
          <w:szCs w:val="23"/>
        </w:rPr>
        <w:t xml:space="preserve"> </w:t>
      </w:r>
      <w:r>
        <w:rPr>
          <w:sz w:val="23"/>
          <w:szCs w:val="23"/>
        </w:rPr>
        <w:t>учреждения</w:t>
      </w:r>
      <w:r w:rsidR="00871E01">
        <w:rPr>
          <w:sz w:val="23"/>
          <w:szCs w:val="23"/>
        </w:rPr>
        <w:t>м</w:t>
      </w:r>
      <w:r>
        <w:rPr>
          <w:sz w:val="23"/>
          <w:szCs w:val="23"/>
        </w:rPr>
        <w:t>и</w:t>
      </w:r>
      <w:r w:rsidR="00871E01">
        <w:rPr>
          <w:sz w:val="23"/>
          <w:szCs w:val="23"/>
        </w:rPr>
        <w:t xml:space="preserve">, а </w:t>
      </w:r>
      <w:r>
        <w:rPr>
          <w:sz w:val="23"/>
          <w:szCs w:val="23"/>
        </w:rPr>
        <w:t xml:space="preserve">их </w:t>
      </w:r>
      <w:r w:rsidR="00871E01">
        <w:rPr>
          <w:sz w:val="23"/>
          <w:szCs w:val="23"/>
        </w:rPr>
        <w:t>сайт</w:t>
      </w:r>
      <w:r>
        <w:rPr>
          <w:sz w:val="23"/>
          <w:szCs w:val="23"/>
        </w:rPr>
        <w:t>ы</w:t>
      </w:r>
      <w:r w:rsidR="00871E01">
        <w:rPr>
          <w:sz w:val="23"/>
          <w:szCs w:val="23"/>
        </w:rPr>
        <w:t xml:space="preserve"> </w:t>
      </w:r>
      <w:r>
        <w:rPr>
          <w:sz w:val="23"/>
          <w:szCs w:val="23"/>
        </w:rPr>
        <w:t>являю</w:t>
      </w:r>
      <w:r w:rsidR="00871E01">
        <w:rPr>
          <w:sz w:val="23"/>
          <w:szCs w:val="23"/>
        </w:rPr>
        <w:t>тся «визитной карточкой»</w:t>
      </w:r>
      <w:r>
        <w:rPr>
          <w:sz w:val="23"/>
          <w:szCs w:val="23"/>
        </w:rPr>
        <w:t>, в том числе, и района</w:t>
      </w:r>
      <w:r w:rsidR="00871E01">
        <w:rPr>
          <w:sz w:val="23"/>
          <w:szCs w:val="23"/>
        </w:rPr>
        <w:t>, поэтому к Сайт</w:t>
      </w:r>
      <w:r>
        <w:rPr>
          <w:sz w:val="23"/>
          <w:szCs w:val="23"/>
        </w:rPr>
        <w:t>ам</w:t>
      </w:r>
      <w:r w:rsidR="00871E01">
        <w:rPr>
          <w:sz w:val="23"/>
          <w:szCs w:val="23"/>
        </w:rPr>
        <w:t xml:space="preserve"> применимы общепринят</w:t>
      </w:r>
      <w:r w:rsidR="00F34FAA">
        <w:rPr>
          <w:sz w:val="23"/>
          <w:szCs w:val="23"/>
        </w:rPr>
        <w:t>ые моральные нормы. В частности,</w:t>
      </w:r>
    </w:p>
    <w:p w:rsidR="00F34FAA" w:rsidRDefault="00871E01" w:rsidP="00F34FAA">
      <w:pPr>
        <w:pStyle w:val="Default"/>
        <w:numPr>
          <w:ilvl w:val="0"/>
          <w:numId w:val="5"/>
        </w:numPr>
        <w:spacing w:afterLines="100" w:after="240"/>
        <w:rPr>
          <w:sz w:val="23"/>
          <w:szCs w:val="23"/>
        </w:rPr>
      </w:pPr>
      <w:r>
        <w:rPr>
          <w:sz w:val="23"/>
          <w:szCs w:val="23"/>
        </w:rPr>
        <w:t xml:space="preserve">содержание </w:t>
      </w:r>
      <w:r w:rsidR="00F34FAA">
        <w:rPr>
          <w:sz w:val="23"/>
          <w:szCs w:val="23"/>
        </w:rPr>
        <w:t>текстов</w:t>
      </w:r>
      <w:r>
        <w:rPr>
          <w:sz w:val="23"/>
          <w:szCs w:val="23"/>
        </w:rPr>
        <w:t xml:space="preserve"> должно быть выражено деловым и публицистическим стилями классического русского языка, максимально грамотно; </w:t>
      </w:r>
    </w:p>
    <w:p w:rsidR="00F34FAA" w:rsidRDefault="00871E01" w:rsidP="00F34FAA">
      <w:pPr>
        <w:pStyle w:val="Default"/>
        <w:numPr>
          <w:ilvl w:val="0"/>
          <w:numId w:val="5"/>
        </w:numPr>
        <w:spacing w:afterLines="100" w:after="240"/>
        <w:rPr>
          <w:sz w:val="23"/>
          <w:szCs w:val="23"/>
        </w:rPr>
      </w:pPr>
      <w:r>
        <w:rPr>
          <w:sz w:val="23"/>
          <w:szCs w:val="23"/>
        </w:rPr>
        <w:t>информация должна быть корректна, не содержать клеветы и оскорблений в чей-ли</w:t>
      </w:r>
      <w:r w:rsidR="00F34FAA">
        <w:rPr>
          <w:sz w:val="23"/>
          <w:szCs w:val="23"/>
        </w:rPr>
        <w:t>бо адрес;</w:t>
      </w:r>
    </w:p>
    <w:p w:rsidR="00871E01" w:rsidRDefault="00F34FAA" w:rsidP="00F34FAA">
      <w:pPr>
        <w:pStyle w:val="Default"/>
        <w:numPr>
          <w:ilvl w:val="0"/>
          <w:numId w:val="5"/>
        </w:numPr>
        <w:spacing w:afterLines="100" w:after="240"/>
        <w:rPr>
          <w:sz w:val="23"/>
          <w:szCs w:val="23"/>
        </w:rPr>
      </w:pPr>
      <w:r>
        <w:rPr>
          <w:sz w:val="23"/>
          <w:szCs w:val="23"/>
        </w:rPr>
        <w:t xml:space="preserve">информация </w:t>
      </w:r>
      <w:r w:rsidR="00871E01">
        <w:rPr>
          <w:sz w:val="23"/>
          <w:szCs w:val="23"/>
        </w:rPr>
        <w:t xml:space="preserve">не должна касаться тем, несоответствующих тематике сайта </w:t>
      </w:r>
      <w:r>
        <w:rPr>
          <w:sz w:val="23"/>
          <w:szCs w:val="23"/>
        </w:rPr>
        <w:t>и</w:t>
      </w:r>
      <w:r w:rsidR="00871E01">
        <w:rPr>
          <w:sz w:val="23"/>
          <w:szCs w:val="23"/>
        </w:rPr>
        <w:t xml:space="preserve"> выходящих за пределы компетенции </w:t>
      </w:r>
      <w:r w:rsidR="00E5548E">
        <w:rPr>
          <w:sz w:val="23"/>
          <w:szCs w:val="23"/>
        </w:rPr>
        <w:t>ОО</w:t>
      </w:r>
      <w:r>
        <w:rPr>
          <w:sz w:val="23"/>
          <w:szCs w:val="23"/>
        </w:rPr>
        <w:t xml:space="preserve"> –</w:t>
      </w:r>
      <w:r w:rsidR="00871E01">
        <w:rPr>
          <w:sz w:val="23"/>
          <w:szCs w:val="23"/>
        </w:rPr>
        <w:t xml:space="preserve"> политики, религии, личной жизни кого-либо, рекламы чего-либо и </w:t>
      </w:r>
      <w:proofErr w:type="spellStart"/>
      <w:r w:rsidR="00405279">
        <w:rPr>
          <w:sz w:val="23"/>
          <w:szCs w:val="23"/>
        </w:rPr>
        <w:t>тп</w:t>
      </w:r>
      <w:proofErr w:type="spellEnd"/>
      <w:r w:rsidR="00871E01">
        <w:rPr>
          <w:sz w:val="23"/>
          <w:szCs w:val="23"/>
        </w:rPr>
        <w:t xml:space="preserve">. </w:t>
      </w:r>
      <w:bookmarkStart w:id="0" w:name="_GoBack"/>
      <w:bookmarkEnd w:id="0"/>
    </w:p>
    <w:sectPr w:rsidR="00871E01" w:rsidSect="008A5FDB">
      <w:pgSz w:w="11900" w:h="16840" w:code="9"/>
      <w:pgMar w:top="993" w:right="850" w:bottom="1134" w:left="170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F5592"/>
    <w:multiLevelType w:val="hybridMultilevel"/>
    <w:tmpl w:val="2D649D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2B8D0A64"/>
    <w:multiLevelType w:val="hybridMultilevel"/>
    <w:tmpl w:val="7B5608B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CFD6947"/>
    <w:multiLevelType w:val="hybridMultilevel"/>
    <w:tmpl w:val="1B98F4E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15:restartNumberingAfterBreak="0">
    <w:nsid w:val="466F4130"/>
    <w:multiLevelType w:val="hybridMultilevel"/>
    <w:tmpl w:val="25C2D00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6E0F07C7"/>
    <w:multiLevelType w:val="hybridMultilevel"/>
    <w:tmpl w:val="3FA0288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E01"/>
    <w:rsid w:val="00057C93"/>
    <w:rsid w:val="00332204"/>
    <w:rsid w:val="00405279"/>
    <w:rsid w:val="005A1290"/>
    <w:rsid w:val="00701E91"/>
    <w:rsid w:val="00871E01"/>
    <w:rsid w:val="008A5FDB"/>
    <w:rsid w:val="00CA4A41"/>
    <w:rsid w:val="00E5548E"/>
    <w:rsid w:val="00F34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B7953-E9F4-4EBE-92DE-802BC5F62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71E0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627</Words>
  <Characters>3575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Управление образования Тарбагатайское</dc:creator>
  <cp:keywords/>
  <dc:description/>
  <cp:lastModifiedBy>Учетная запись Майкрософт</cp:lastModifiedBy>
  <cp:revision>4</cp:revision>
  <dcterms:created xsi:type="dcterms:W3CDTF">2022-01-20T05:48:00Z</dcterms:created>
  <dcterms:modified xsi:type="dcterms:W3CDTF">2023-02-28T15:35:00Z</dcterms:modified>
</cp:coreProperties>
</file>