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shd w:val="clear" w:color="auto" w:fill="C0C0C0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4630"/>
      </w:tblGrid>
      <w:tr w:rsidR="005C698C" w:rsidRPr="005C698C" w:rsidTr="005C698C">
        <w:trPr>
          <w:tblCellSpacing w:w="0" w:type="dxa"/>
        </w:trPr>
        <w:tc>
          <w:tcPr>
            <w:tcW w:w="0" w:type="auto"/>
            <w:shd w:val="clear" w:color="auto" w:fill="C0C0C0"/>
            <w:vAlign w:val="center"/>
            <w:hideMark/>
          </w:tcPr>
          <w:p w:rsidR="005C698C" w:rsidRPr="005C698C" w:rsidRDefault="005C698C" w:rsidP="005C69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98C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lang w:eastAsia="ru-RU"/>
              </w:rPr>
              <w:t xml:space="preserve">Как осуществить переход на новый учебный год? </w:t>
            </w:r>
          </w:p>
        </w:tc>
      </w:tr>
    </w:tbl>
    <w:p w:rsidR="005C698C" w:rsidRPr="005C698C" w:rsidRDefault="005C698C" w:rsidP="005C698C">
      <w:pPr>
        <w:spacing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5C69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0" w:name="Какосуществитьпереходнановыйучебныйгод"/>
      <w:bookmarkEnd w:id="0"/>
      <w:r w:rsidRPr="005C698C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ru-RU"/>
        </w:rPr>
        <w:t>Как осуществить переход на новый учебный год?</w:t>
      </w:r>
      <w:r w:rsidRPr="005C698C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</w:t>
      </w:r>
      <w:r w:rsidRPr="005C698C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br/>
      </w:r>
      <w:r w:rsidRPr="005C698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</w:t>
      </w:r>
      <w:r w:rsidRPr="005C698C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раво осуществлять переход на</w:t>
      </w:r>
      <w:r w:rsidRPr="005C698C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ru-RU"/>
        </w:rPr>
        <w:t xml:space="preserve"> новый учебный год</w:t>
      </w:r>
      <w:r w:rsidRPr="005C698C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по умолчанию предоставлено </w:t>
      </w:r>
      <w:r w:rsidRPr="005C698C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ru-RU"/>
        </w:rPr>
        <w:t>Администратору системы</w:t>
      </w:r>
      <w:r w:rsidRPr="005C698C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в школе. </w:t>
      </w:r>
      <w:r w:rsidRPr="005C698C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br/>
      </w:r>
      <w:r w:rsidRPr="005C698C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br/>
        <w:t xml:space="preserve">С 1 апреля в разделе </w:t>
      </w:r>
      <w:r w:rsidRPr="005C698C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ru-RU"/>
        </w:rPr>
        <w:t>Планировани</w:t>
      </w:r>
      <w:proofErr w:type="gramStart"/>
      <w:r w:rsidRPr="005C698C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ru-RU"/>
        </w:rPr>
        <w:t>е-</w:t>
      </w:r>
      <w:proofErr w:type="gramEnd"/>
      <w:r w:rsidRPr="005C698C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ru-RU"/>
        </w:rPr>
        <w:t>&gt;Учебный год и периоды</w:t>
      </w:r>
      <w:r w:rsidRPr="005C698C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становится активной кнопка </w:t>
      </w:r>
      <w:r w:rsidRPr="005C698C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ru-RU"/>
        </w:rPr>
        <w:t xml:space="preserve">Формирование следующего года. </w:t>
      </w:r>
      <w:r w:rsidRPr="005C698C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ru-RU"/>
        </w:rPr>
        <w:br/>
      </w:r>
      <w:r w:rsidRPr="005C698C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br/>
        <w:t xml:space="preserve">Нажимать эту кнопку можно уже в апреле. Тот факт, что в системе приступили к формированию данных будущего года, не помешает в текущем году вести электронные журналы, выставлять итоговые отметки и т.д. Все разделы системы будут доступны до того момента, пока не будет полностью завершена процедура закрытия учебного года. «Будущие» данные не отображаются в текущем учебном году и не влияют на отчёты. </w:t>
      </w:r>
      <w:r w:rsidRPr="005C698C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br/>
      </w:r>
      <w:r w:rsidRPr="005C698C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br/>
        <w:t xml:space="preserve">Таким образом, начиная с 1 апреля, Администратор сможет: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375"/>
        <w:gridCol w:w="375"/>
        <w:gridCol w:w="13820"/>
      </w:tblGrid>
      <w:tr w:rsidR="005C698C" w:rsidRPr="005C698C" w:rsidTr="005C698C">
        <w:trPr>
          <w:tblCellSpacing w:w="0" w:type="dxa"/>
        </w:trPr>
        <w:tc>
          <w:tcPr>
            <w:tcW w:w="375" w:type="dxa"/>
            <w:hideMark/>
          </w:tcPr>
          <w:p w:rsidR="005C698C" w:rsidRPr="005C698C" w:rsidRDefault="005C698C" w:rsidP="005C69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dxa"/>
            <w:hideMark/>
          </w:tcPr>
          <w:p w:rsidR="005C698C" w:rsidRPr="005C698C" w:rsidRDefault="005C698C" w:rsidP="005C69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98C">
              <w:rPr>
                <w:rFonts w:ascii="Symbol" w:eastAsia="Times New Roman" w:hAnsi="Symbol" w:cs="Helvetica"/>
                <w:color w:val="000000"/>
                <w:sz w:val="20"/>
                <w:szCs w:val="20"/>
                <w:lang w:eastAsia="ru-RU"/>
              </w:rPr>
              <w:t></w:t>
            </w:r>
          </w:p>
        </w:tc>
        <w:tc>
          <w:tcPr>
            <w:tcW w:w="0" w:type="auto"/>
            <w:hideMark/>
          </w:tcPr>
          <w:p w:rsidR="005C698C" w:rsidRPr="005C698C" w:rsidRDefault="005C698C" w:rsidP="005C69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98C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редактировать Учебный план, Профили, Нагрузки для нового учебного года;  </w:t>
            </w:r>
          </w:p>
        </w:tc>
      </w:tr>
    </w:tbl>
    <w:p w:rsidR="005C698C" w:rsidRPr="005C698C" w:rsidRDefault="005C698C" w:rsidP="005C698C">
      <w:pPr>
        <w:spacing w:line="240" w:lineRule="auto"/>
        <w:rPr>
          <w:rFonts w:ascii="Helvetica" w:eastAsia="Times New Roman" w:hAnsi="Helvetica" w:cs="Helvetica"/>
          <w:vanish/>
          <w:color w:val="000000"/>
          <w:sz w:val="20"/>
          <w:szCs w:val="20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375"/>
        <w:gridCol w:w="375"/>
        <w:gridCol w:w="13820"/>
      </w:tblGrid>
      <w:tr w:rsidR="005C698C" w:rsidRPr="005C698C" w:rsidTr="005C698C">
        <w:trPr>
          <w:tblCellSpacing w:w="0" w:type="dxa"/>
        </w:trPr>
        <w:tc>
          <w:tcPr>
            <w:tcW w:w="375" w:type="dxa"/>
            <w:hideMark/>
          </w:tcPr>
          <w:p w:rsidR="005C698C" w:rsidRPr="005C698C" w:rsidRDefault="005C698C" w:rsidP="005C69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dxa"/>
            <w:hideMark/>
          </w:tcPr>
          <w:p w:rsidR="005C698C" w:rsidRPr="005C698C" w:rsidRDefault="005C698C" w:rsidP="005C69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98C">
              <w:rPr>
                <w:rFonts w:ascii="Symbol" w:eastAsia="Times New Roman" w:hAnsi="Symbol" w:cs="Helvetica"/>
                <w:color w:val="000000"/>
                <w:sz w:val="20"/>
                <w:szCs w:val="20"/>
                <w:lang w:eastAsia="ru-RU"/>
              </w:rPr>
              <w:t></w:t>
            </w:r>
          </w:p>
        </w:tc>
        <w:tc>
          <w:tcPr>
            <w:tcW w:w="0" w:type="auto"/>
            <w:hideMark/>
          </w:tcPr>
          <w:p w:rsidR="005C698C" w:rsidRPr="005C698C" w:rsidRDefault="005C698C" w:rsidP="005C69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98C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формировать списки классов и получать отчёты о наполняемости классов для нового учебного года;  </w:t>
            </w:r>
          </w:p>
        </w:tc>
      </w:tr>
    </w:tbl>
    <w:p w:rsidR="005C698C" w:rsidRPr="005C698C" w:rsidRDefault="005C698C" w:rsidP="005C698C">
      <w:pPr>
        <w:spacing w:line="240" w:lineRule="auto"/>
        <w:rPr>
          <w:rFonts w:ascii="Helvetica" w:eastAsia="Times New Roman" w:hAnsi="Helvetica" w:cs="Helvetica"/>
          <w:vanish/>
          <w:color w:val="000000"/>
          <w:sz w:val="20"/>
          <w:szCs w:val="20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375"/>
        <w:gridCol w:w="375"/>
        <w:gridCol w:w="13820"/>
      </w:tblGrid>
      <w:tr w:rsidR="005C698C" w:rsidRPr="005C698C" w:rsidTr="005C698C">
        <w:trPr>
          <w:tblCellSpacing w:w="0" w:type="dxa"/>
        </w:trPr>
        <w:tc>
          <w:tcPr>
            <w:tcW w:w="375" w:type="dxa"/>
            <w:hideMark/>
          </w:tcPr>
          <w:p w:rsidR="005C698C" w:rsidRPr="005C698C" w:rsidRDefault="005C698C" w:rsidP="005C69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dxa"/>
            <w:hideMark/>
          </w:tcPr>
          <w:p w:rsidR="005C698C" w:rsidRPr="005C698C" w:rsidRDefault="005C698C" w:rsidP="005C69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98C">
              <w:rPr>
                <w:rFonts w:ascii="Symbol" w:eastAsia="Times New Roman" w:hAnsi="Symbol" w:cs="Helvetica"/>
                <w:color w:val="000000"/>
                <w:sz w:val="20"/>
                <w:szCs w:val="20"/>
                <w:lang w:eastAsia="ru-RU"/>
              </w:rPr>
              <w:t></w:t>
            </w:r>
          </w:p>
        </w:tc>
        <w:tc>
          <w:tcPr>
            <w:tcW w:w="0" w:type="auto"/>
            <w:hideMark/>
          </w:tcPr>
          <w:p w:rsidR="005C698C" w:rsidRPr="005C698C" w:rsidRDefault="005C698C" w:rsidP="005C69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98C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приступать к созданию расписания для нового учебного года.  </w:t>
            </w:r>
          </w:p>
        </w:tc>
      </w:tr>
    </w:tbl>
    <w:p w:rsidR="005C698C" w:rsidRPr="005C698C" w:rsidRDefault="005C698C" w:rsidP="005C698C">
      <w:pPr>
        <w:spacing w:line="240" w:lineRule="auto"/>
        <w:rPr>
          <w:rFonts w:ascii="Helvetica" w:eastAsia="Times New Roman" w:hAnsi="Helvetica" w:cs="Helvetica"/>
          <w:vanish/>
          <w:color w:val="000000"/>
          <w:sz w:val="20"/>
          <w:szCs w:val="20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375"/>
        <w:gridCol w:w="375"/>
        <w:gridCol w:w="13820"/>
      </w:tblGrid>
      <w:tr w:rsidR="005C698C" w:rsidRPr="005C698C" w:rsidTr="005C698C">
        <w:trPr>
          <w:tblCellSpacing w:w="0" w:type="dxa"/>
        </w:trPr>
        <w:tc>
          <w:tcPr>
            <w:tcW w:w="375" w:type="dxa"/>
            <w:hideMark/>
          </w:tcPr>
          <w:p w:rsidR="005C698C" w:rsidRPr="005C698C" w:rsidRDefault="005C698C" w:rsidP="005C69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dxa"/>
            <w:hideMark/>
          </w:tcPr>
          <w:p w:rsidR="005C698C" w:rsidRPr="005C698C" w:rsidRDefault="005C698C" w:rsidP="005C69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C698C" w:rsidRPr="005C698C" w:rsidRDefault="005C698C" w:rsidP="005C69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C698C" w:rsidRPr="005C698C" w:rsidRDefault="005C698C" w:rsidP="005C698C">
      <w:pPr>
        <w:spacing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5C698C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br/>
      </w:r>
      <w:r w:rsidRPr="005C698C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ru-RU"/>
        </w:rPr>
        <w:t xml:space="preserve">Внимание! </w:t>
      </w:r>
      <w:r w:rsidRPr="005C698C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Календарно-тематическое планирование (КТП) переносится в будущий учебный год сразу же после нажатия кнопки </w:t>
      </w:r>
      <w:r w:rsidRPr="005C698C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ru-RU"/>
        </w:rPr>
        <w:t>Формирование следующего года</w:t>
      </w:r>
      <w:r w:rsidRPr="005C698C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. Учителя не должны изменять КТП в текущем (закрываемом) году, иначе эти изменения не попадут в новый год. </w:t>
      </w:r>
      <w:r w:rsidRPr="005C698C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br/>
      </w:r>
      <w:r w:rsidRPr="005C698C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br/>
      </w:r>
      <w:r w:rsidRPr="005C698C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ru-RU"/>
        </w:rPr>
        <w:t>Что проверить перед формированием следующего года</w:t>
      </w:r>
      <w:proofErr w:type="gramStart"/>
      <w:r w:rsidRPr="005C698C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ru-RU"/>
        </w:rPr>
        <w:t xml:space="preserve"> </w:t>
      </w:r>
      <w:r w:rsidRPr="005C698C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ru-RU"/>
        </w:rPr>
        <w:br/>
      </w:r>
      <w:r w:rsidRPr="005C698C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ru-RU"/>
        </w:rPr>
        <w:br/>
      </w:r>
      <w:r w:rsidRPr="005C698C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П</w:t>
      </w:r>
      <w:proofErr w:type="gramEnd"/>
      <w:r w:rsidRPr="005C698C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еред тем как нажать кнопку </w:t>
      </w:r>
      <w:r w:rsidRPr="005C698C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ru-RU"/>
        </w:rPr>
        <w:t>Формирование следующего года</w:t>
      </w:r>
      <w:r w:rsidRPr="005C698C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, рекомендуется просмотреть список сотрудников и убедиться, что сотрудники, которые уже не работают в школе, имеют статус "Уволенный" (См. </w:t>
      </w:r>
      <w:hyperlink r:id="rId4" w:history="1">
        <w:r w:rsidRPr="005C698C">
          <w:rPr>
            <w:rFonts w:ascii="Helvetica" w:eastAsia="Times New Roman" w:hAnsi="Helvetica" w:cs="Helvetica"/>
            <w:color w:val="0000FF"/>
            <w:sz w:val="20"/>
            <w:u w:val="single"/>
            <w:lang w:eastAsia="ru-RU"/>
          </w:rPr>
          <w:t>Увольнение сотрудников</w:t>
        </w:r>
      </w:hyperlink>
      <w:r w:rsidRPr="005C698C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). Такие сотрудники не будут скопированы в будущий учебный год. </w:t>
      </w:r>
      <w:r w:rsidRPr="005C698C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br/>
      </w:r>
      <w:r w:rsidRPr="005C698C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br/>
        <w:t xml:space="preserve">См. </w:t>
      </w:r>
      <w:hyperlink r:id="rId5" w:history="1">
        <w:r w:rsidRPr="005C698C">
          <w:rPr>
            <w:rFonts w:ascii="Helvetica" w:eastAsia="Times New Roman" w:hAnsi="Helvetica" w:cs="Helvetica"/>
            <w:color w:val="0000FF"/>
            <w:sz w:val="20"/>
            <w:u w:val="single"/>
            <w:lang w:eastAsia="ru-RU"/>
          </w:rPr>
          <w:t>Какая информация копируется в новый учебный год?</w:t>
        </w:r>
      </w:hyperlink>
      <w:r w:rsidRPr="005C698C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</w:t>
      </w:r>
      <w:r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</w:t>
      </w:r>
      <w:r w:rsidRPr="005C698C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После нажатия кнопки </w:t>
      </w:r>
      <w:r w:rsidRPr="005C698C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ru-RU"/>
        </w:rPr>
        <w:t>Формирование следующего года</w:t>
      </w:r>
      <w:r w:rsidRPr="005C698C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в новый учебный год будет скопирована следующая информация: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210"/>
        <w:gridCol w:w="14360"/>
      </w:tblGrid>
      <w:tr w:rsidR="005C698C" w:rsidRPr="005C698C" w:rsidTr="005C698C">
        <w:trPr>
          <w:tblCellSpacing w:w="0" w:type="dxa"/>
        </w:trPr>
        <w:tc>
          <w:tcPr>
            <w:tcW w:w="210" w:type="dxa"/>
            <w:hideMark/>
          </w:tcPr>
          <w:p w:rsidR="005C698C" w:rsidRPr="005C698C" w:rsidRDefault="005C698C" w:rsidP="005C69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98C">
              <w:rPr>
                <w:rFonts w:ascii="Symbol" w:eastAsia="Times New Roman" w:hAnsi="Symbol" w:cs="Helvetica"/>
                <w:color w:val="000000"/>
                <w:sz w:val="20"/>
                <w:szCs w:val="20"/>
                <w:lang w:eastAsia="ru-RU"/>
              </w:rPr>
              <w:t></w:t>
            </w:r>
          </w:p>
        </w:tc>
        <w:tc>
          <w:tcPr>
            <w:tcW w:w="0" w:type="auto"/>
            <w:hideMark/>
          </w:tcPr>
          <w:p w:rsidR="005C698C" w:rsidRPr="005C698C" w:rsidRDefault="005C698C" w:rsidP="005C69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98C">
              <w:rPr>
                <w:rFonts w:ascii="Helvetica" w:eastAsia="Times New Roman" w:hAnsi="Helvetica" w:cs="Helvetica"/>
                <w:color w:val="000000"/>
                <w:sz w:val="20"/>
                <w:szCs w:val="20"/>
                <w:u w:val="single"/>
                <w:lang w:eastAsia="ru-RU"/>
              </w:rPr>
              <w:t>Учебный план</w:t>
            </w:r>
            <w:r w:rsidRPr="005C698C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, в том числе:  </w:t>
            </w:r>
          </w:p>
        </w:tc>
      </w:tr>
    </w:tbl>
    <w:p w:rsidR="005C698C" w:rsidRPr="005C698C" w:rsidRDefault="005C698C" w:rsidP="005C698C">
      <w:pPr>
        <w:spacing w:line="240" w:lineRule="auto"/>
        <w:rPr>
          <w:rFonts w:ascii="Helvetica" w:eastAsia="Times New Roman" w:hAnsi="Helvetica" w:cs="Helvetica"/>
          <w:vanish/>
          <w:color w:val="000000"/>
          <w:sz w:val="20"/>
          <w:szCs w:val="20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7285"/>
        <w:gridCol w:w="7285"/>
      </w:tblGrid>
      <w:tr w:rsidR="005C698C" w:rsidRPr="005C698C" w:rsidTr="005C698C">
        <w:trPr>
          <w:tblCellSpacing w:w="0" w:type="dxa"/>
        </w:trPr>
        <w:tc>
          <w:tcPr>
            <w:tcW w:w="0" w:type="auto"/>
            <w:hideMark/>
          </w:tcPr>
          <w:p w:rsidR="005C698C" w:rsidRPr="005C698C" w:rsidRDefault="005C698C" w:rsidP="005C69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C698C" w:rsidRPr="005C698C" w:rsidRDefault="005C698C" w:rsidP="005C69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C698C" w:rsidRPr="005C698C" w:rsidRDefault="005C698C" w:rsidP="005C698C">
      <w:pPr>
        <w:spacing w:line="240" w:lineRule="auto"/>
        <w:rPr>
          <w:rFonts w:ascii="Helvetica" w:eastAsia="Times New Roman" w:hAnsi="Helvetica" w:cs="Helvetica"/>
          <w:vanish/>
          <w:color w:val="000000"/>
          <w:sz w:val="20"/>
          <w:szCs w:val="20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420"/>
        <w:gridCol w:w="210"/>
        <w:gridCol w:w="13940"/>
      </w:tblGrid>
      <w:tr w:rsidR="005C698C" w:rsidRPr="005C698C" w:rsidTr="005C698C">
        <w:trPr>
          <w:tblCellSpacing w:w="0" w:type="dxa"/>
        </w:trPr>
        <w:tc>
          <w:tcPr>
            <w:tcW w:w="420" w:type="dxa"/>
            <w:hideMark/>
          </w:tcPr>
          <w:p w:rsidR="005C698C" w:rsidRPr="005C698C" w:rsidRDefault="005C698C" w:rsidP="005C69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hideMark/>
          </w:tcPr>
          <w:p w:rsidR="005C698C" w:rsidRPr="005C698C" w:rsidRDefault="005C698C" w:rsidP="005C69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98C">
              <w:rPr>
                <w:rFonts w:ascii="Symbol" w:eastAsia="Times New Roman" w:hAnsi="Symbol" w:cs="Helvetica"/>
                <w:color w:val="000000"/>
                <w:sz w:val="20"/>
                <w:szCs w:val="20"/>
                <w:lang w:eastAsia="ru-RU"/>
              </w:rPr>
              <w:t></w:t>
            </w:r>
          </w:p>
        </w:tc>
        <w:tc>
          <w:tcPr>
            <w:tcW w:w="0" w:type="auto"/>
            <w:hideMark/>
          </w:tcPr>
          <w:p w:rsidR="005C698C" w:rsidRPr="005C698C" w:rsidRDefault="005C698C" w:rsidP="005C69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98C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Профили учебного плана  </w:t>
            </w:r>
          </w:p>
        </w:tc>
      </w:tr>
    </w:tbl>
    <w:p w:rsidR="005C698C" w:rsidRPr="005C698C" w:rsidRDefault="005C698C" w:rsidP="005C698C">
      <w:pPr>
        <w:spacing w:line="240" w:lineRule="auto"/>
        <w:rPr>
          <w:rFonts w:ascii="Helvetica" w:eastAsia="Times New Roman" w:hAnsi="Helvetica" w:cs="Helvetica"/>
          <w:vanish/>
          <w:color w:val="000000"/>
          <w:sz w:val="20"/>
          <w:szCs w:val="20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420"/>
        <w:gridCol w:w="210"/>
        <w:gridCol w:w="13940"/>
      </w:tblGrid>
      <w:tr w:rsidR="005C698C" w:rsidRPr="005C698C" w:rsidTr="005C698C">
        <w:trPr>
          <w:tblCellSpacing w:w="0" w:type="dxa"/>
        </w:trPr>
        <w:tc>
          <w:tcPr>
            <w:tcW w:w="420" w:type="dxa"/>
            <w:hideMark/>
          </w:tcPr>
          <w:p w:rsidR="005C698C" w:rsidRPr="005C698C" w:rsidRDefault="005C698C" w:rsidP="005C69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hideMark/>
          </w:tcPr>
          <w:p w:rsidR="005C698C" w:rsidRPr="005C698C" w:rsidRDefault="005C698C" w:rsidP="005C69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98C">
              <w:rPr>
                <w:rFonts w:ascii="Symbol" w:eastAsia="Times New Roman" w:hAnsi="Symbol" w:cs="Helvetica"/>
                <w:color w:val="000000"/>
                <w:sz w:val="20"/>
                <w:szCs w:val="20"/>
                <w:lang w:eastAsia="ru-RU"/>
              </w:rPr>
              <w:t></w:t>
            </w:r>
          </w:p>
        </w:tc>
        <w:tc>
          <w:tcPr>
            <w:tcW w:w="0" w:type="auto"/>
            <w:hideMark/>
          </w:tcPr>
          <w:p w:rsidR="005C698C" w:rsidRPr="005C698C" w:rsidRDefault="005C698C" w:rsidP="005C69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98C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Нагрузки по компонентам учебного плана  </w:t>
            </w:r>
          </w:p>
        </w:tc>
      </w:tr>
    </w:tbl>
    <w:p w:rsidR="005C698C" w:rsidRPr="005C698C" w:rsidRDefault="005C698C" w:rsidP="005C698C">
      <w:pPr>
        <w:spacing w:line="240" w:lineRule="auto"/>
        <w:rPr>
          <w:rFonts w:ascii="Helvetica" w:eastAsia="Times New Roman" w:hAnsi="Helvetica" w:cs="Helvetica"/>
          <w:vanish/>
          <w:color w:val="000000"/>
          <w:sz w:val="20"/>
          <w:szCs w:val="20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420"/>
        <w:gridCol w:w="210"/>
        <w:gridCol w:w="13940"/>
      </w:tblGrid>
      <w:tr w:rsidR="005C698C" w:rsidRPr="005C698C" w:rsidTr="005C698C">
        <w:trPr>
          <w:tblCellSpacing w:w="0" w:type="dxa"/>
        </w:trPr>
        <w:tc>
          <w:tcPr>
            <w:tcW w:w="420" w:type="dxa"/>
            <w:hideMark/>
          </w:tcPr>
          <w:p w:rsidR="005C698C" w:rsidRPr="005C698C" w:rsidRDefault="005C698C" w:rsidP="005C69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hideMark/>
          </w:tcPr>
          <w:p w:rsidR="005C698C" w:rsidRPr="005C698C" w:rsidRDefault="005C698C" w:rsidP="005C69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98C">
              <w:rPr>
                <w:rFonts w:ascii="Symbol" w:eastAsia="Times New Roman" w:hAnsi="Symbol" w:cs="Helvetica"/>
                <w:color w:val="000000"/>
                <w:sz w:val="20"/>
                <w:szCs w:val="20"/>
                <w:lang w:eastAsia="ru-RU"/>
              </w:rPr>
              <w:t></w:t>
            </w:r>
          </w:p>
        </w:tc>
        <w:tc>
          <w:tcPr>
            <w:tcW w:w="0" w:type="auto"/>
            <w:hideMark/>
          </w:tcPr>
          <w:p w:rsidR="005C698C" w:rsidRPr="005C698C" w:rsidRDefault="005C698C" w:rsidP="005C69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98C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Нагрузки в таблице учебного плана (часы в неделю)  </w:t>
            </w:r>
          </w:p>
        </w:tc>
      </w:tr>
    </w:tbl>
    <w:p w:rsidR="005C698C" w:rsidRPr="005C698C" w:rsidRDefault="005C698C" w:rsidP="005C698C">
      <w:pPr>
        <w:spacing w:line="240" w:lineRule="auto"/>
        <w:rPr>
          <w:rFonts w:ascii="Helvetica" w:eastAsia="Times New Roman" w:hAnsi="Helvetica" w:cs="Helvetica"/>
          <w:vanish/>
          <w:color w:val="000000"/>
          <w:sz w:val="20"/>
          <w:szCs w:val="20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420"/>
        <w:gridCol w:w="210"/>
        <w:gridCol w:w="13940"/>
      </w:tblGrid>
      <w:tr w:rsidR="005C698C" w:rsidRPr="005C698C" w:rsidTr="005C698C">
        <w:trPr>
          <w:tblCellSpacing w:w="0" w:type="dxa"/>
        </w:trPr>
        <w:tc>
          <w:tcPr>
            <w:tcW w:w="420" w:type="dxa"/>
            <w:hideMark/>
          </w:tcPr>
          <w:p w:rsidR="005C698C" w:rsidRPr="005C698C" w:rsidRDefault="005C698C" w:rsidP="005C69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hideMark/>
          </w:tcPr>
          <w:p w:rsidR="005C698C" w:rsidRPr="005C698C" w:rsidRDefault="005C698C" w:rsidP="005C69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C698C" w:rsidRPr="005C698C" w:rsidRDefault="005C698C" w:rsidP="005C69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C698C" w:rsidRPr="005C698C" w:rsidRDefault="005C698C" w:rsidP="005C698C">
      <w:pPr>
        <w:spacing w:line="240" w:lineRule="auto"/>
        <w:rPr>
          <w:rFonts w:ascii="Helvetica" w:eastAsia="Times New Roman" w:hAnsi="Helvetica" w:cs="Helvetica"/>
          <w:vanish/>
          <w:color w:val="000000"/>
          <w:sz w:val="20"/>
          <w:szCs w:val="20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210"/>
        <w:gridCol w:w="14360"/>
      </w:tblGrid>
      <w:tr w:rsidR="005C698C" w:rsidRPr="005C698C" w:rsidTr="005C698C">
        <w:trPr>
          <w:tblCellSpacing w:w="0" w:type="dxa"/>
        </w:trPr>
        <w:tc>
          <w:tcPr>
            <w:tcW w:w="210" w:type="dxa"/>
            <w:hideMark/>
          </w:tcPr>
          <w:p w:rsidR="005C698C" w:rsidRPr="005C698C" w:rsidRDefault="005C698C" w:rsidP="005C69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98C">
              <w:rPr>
                <w:rFonts w:ascii="Symbol" w:eastAsia="Times New Roman" w:hAnsi="Symbol" w:cs="Helvetica"/>
                <w:color w:val="000000"/>
                <w:sz w:val="20"/>
                <w:szCs w:val="20"/>
                <w:lang w:eastAsia="ru-RU"/>
              </w:rPr>
              <w:t></w:t>
            </w:r>
          </w:p>
        </w:tc>
        <w:tc>
          <w:tcPr>
            <w:tcW w:w="0" w:type="auto"/>
            <w:hideMark/>
          </w:tcPr>
          <w:p w:rsidR="005C698C" w:rsidRPr="005C698C" w:rsidRDefault="005C698C" w:rsidP="005C69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98C">
              <w:rPr>
                <w:rFonts w:ascii="Helvetica" w:eastAsia="Times New Roman" w:hAnsi="Helvetica" w:cs="Helvetica"/>
                <w:color w:val="000000"/>
                <w:sz w:val="20"/>
                <w:szCs w:val="20"/>
                <w:u w:val="single"/>
                <w:lang w:eastAsia="ru-RU"/>
              </w:rPr>
              <w:t>Список классов</w:t>
            </w:r>
            <w:r w:rsidRPr="005C698C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, включая тип, профиль класса и классного руководителя  </w:t>
            </w:r>
          </w:p>
        </w:tc>
      </w:tr>
    </w:tbl>
    <w:p w:rsidR="005C698C" w:rsidRPr="005C698C" w:rsidRDefault="005C698C" w:rsidP="005C698C">
      <w:pPr>
        <w:spacing w:line="240" w:lineRule="auto"/>
        <w:rPr>
          <w:rFonts w:ascii="Helvetica" w:eastAsia="Times New Roman" w:hAnsi="Helvetica" w:cs="Helvetica"/>
          <w:vanish/>
          <w:color w:val="000000"/>
          <w:sz w:val="20"/>
          <w:szCs w:val="20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210"/>
        <w:gridCol w:w="14360"/>
      </w:tblGrid>
      <w:tr w:rsidR="005C698C" w:rsidRPr="005C698C" w:rsidTr="005C698C">
        <w:trPr>
          <w:tblCellSpacing w:w="0" w:type="dxa"/>
        </w:trPr>
        <w:tc>
          <w:tcPr>
            <w:tcW w:w="210" w:type="dxa"/>
            <w:hideMark/>
          </w:tcPr>
          <w:p w:rsidR="005C698C" w:rsidRPr="005C698C" w:rsidRDefault="005C698C" w:rsidP="005C69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98C">
              <w:rPr>
                <w:rFonts w:ascii="Symbol" w:eastAsia="Times New Roman" w:hAnsi="Symbol" w:cs="Helvetica"/>
                <w:color w:val="000000"/>
                <w:sz w:val="20"/>
                <w:szCs w:val="20"/>
                <w:lang w:eastAsia="ru-RU"/>
              </w:rPr>
              <w:t></w:t>
            </w:r>
          </w:p>
        </w:tc>
        <w:tc>
          <w:tcPr>
            <w:tcW w:w="0" w:type="auto"/>
            <w:hideMark/>
          </w:tcPr>
          <w:p w:rsidR="005C698C" w:rsidRPr="005C698C" w:rsidRDefault="005C698C" w:rsidP="005C69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98C">
              <w:rPr>
                <w:rFonts w:ascii="Helvetica" w:eastAsia="Times New Roman" w:hAnsi="Helvetica" w:cs="Helvetica"/>
                <w:color w:val="000000"/>
                <w:sz w:val="20"/>
                <w:szCs w:val="20"/>
                <w:u w:val="single"/>
                <w:lang w:eastAsia="ru-RU"/>
              </w:rPr>
              <w:t>Список сотрудников</w:t>
            </w:r>
            <w:r w:rsidRPr="005C698C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, включая личные карточки сотрудников  </w:t>
            </w:r>
          </w:p>
        </w:tc>
      </w:tr>
    </w:tbl>
    <w:p w:rsidR="005C698C" w:rsidRPr="005C698C" w:rsidRDefault="005C698C" w:rsidP="005C698C">
      <w:pPr>
        <w:spacing w:line="240" w:lineRule="auto"/>
        <w:rPr>
          <w:rFonts w:ascii="Helvetica" w:eastAsia="Times New Roman" w:hAnsi="Helvetica" w:cs="Helvetica"/>
          <w:vanish/>
          <w:color w:val="000000"/>
          <w:sz w:val="20"/>
          <w:szCs w:val="20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210"/>
        <w:gridCol w:w="14360"/>
      </w:tblGrid>
      <w:tr w:rsidR="005C698C" w:rsidRPr="005C698C" w:rsidTr="005C698C">
        <w:trPr>
          <w:tblCellSpacing w:w="0" w:type="dxa"/>
        </w:trPr>
        <w:tc>
          <w:tcPr>
            <w:tcW w:w="210" w:type="dxa"/>
            <w:hideMark/>
          </w:tcPr>
          <w:p w:rsidR="005C698C" w:rsidRPr="005C698C" w:rsidRDefault="005C698C" w:rsidP="005C69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98C">
              <w:rPr>
                <w:rFonts w:ascii="Symbol" w:eastAsia="Times New Roman" w:hAnsi="Symbol" w:cs="Helvetica"/>
                <w:color w:val="000000"/>
                <w:sz w:val="20"/>
                <w:szCs w:val="20"/>
                <w:lang w:eastAsia="ru-RU"/>
              </w:rPr>
              <w:t></w:t>
            </w:r>
          </w:p>
        </w:tc>
        <w:tc>
          <w:tcPr>
            <w:tcW w:w="0" w:type="auto"/>
            <w:hideMark/>
          </w:tcPr>
          <w:p w:rsidR="005C698C" w:rsidRPr="005C698C" w:rsidRDefault="005C698C" w:rsidP="005C69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98C">
              <w:rPr>
                <w:rFonts w:ascii="Helvetica" w:eastAsia="Times New Roman" w:hAnsi="Helvetica" w:cs="Helvetica"/>
                <w:color w:val="000000"/>
                <w:sz w:val="20"/>
                <w:szCs w:val="20"/>
                <w:u w:val="single"/>
                <w:lang w:eastAsia="ru-RU"/>
              </w:rPr>
              <w:t>Список учебных периодов</w:t>
            </w:r>
            <w:r w:rsidRPr="005C698C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 xml:space="preserve">  </w:t>
            </w:r>
          </w:p>
        </w:tc>
      </w:tr>
    </w:tbl>
    <w:p w:rsidR="005C698C" w:rsidRPr="005C698C" w:rsidRDefault="005C698C" w:rsidP="005C698C">
      <w:pPr>
        <w:spacing w:line="240" w:lineRule="auto"/>
        <w:rPr>
          <w:rFonts w:ascii="Helvetica" w:eastAsia="Times New Roman" w:hAnsi="Helvetica" w:cs="Helvetica"/>
          <w:vanish/>
          <w:color w:val="000000"/>
          <w:sz w:val="20"/>
          <w:szCs w:val="20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210"/>
        <w:gridCol w:w="14360"/>
      </w:tblGrid>
      <w:tr w:rsidR="005C698C" w:rsidRPr="005C698C" w:rsidTr="005C698C">
        <w:trPr>
          <w:tblCellSpacing w:w="0" w:type="dxa"/>
        </w:trPr>
        <w:tc>
          <w:tcPr>
            <w:tcW w:w="210" w:type="dxa"/>
            <w:hideMark/>
          </w:tcPr>
          <w:p w:rsidR="005C698C" w:rsidRPr="005C698C" w:rsidRDefault="005C698C" w:rsidP="005C69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98C">
              <w:rPr>
                <w:rFonts w:ascii="Symbol" w:eastAsia="Times New Roman" w:hAnsi="Symbol" w:cs="Helvetica"/>
                <w:color w:val="000000"/>
                <w:sz w:val="20"/>
                <w:szCs w:val="20"/>
                <w:lang w:eastAsia="ru-RU"/>
              </w:rPr>
              <w:t></w:t>
            </w:r>
          </w:p>
        </w:tc>
        <w:tc>
          <w:tcPr>
            <w:tcW w:w="0" w:type="auto"/>
            <w:hideMark/>
          </w:tcPr>
          <w:p w:rsidR="005C698C" w:rsidRPr="005C698C" w:rsidRDefault="005C698C" w:rsidP="005C69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98C">
              <w:rPr>
                <w:rFonts w:ascii="Helvetica" w:eastAsia="Times New Roman" w:hAnsi="Helvetica" w:cs="Helvetica"/>
                <w:color w:val="000000"/>
                <w:sz w:val="20"/>
                <w:szCs w:val="20"/>
                <w:u w:val="single"/>
                <w:lang w:eastAsia="ru-RU"/>
              </w:rPr>
              <w:t>Календарь каникул</w:t>
            </w:r>
            <w:r w:rsidRPr="005C698C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 xml:space="preserve">  </w:t>
            </w:r>
          </w:p>
        </w:tc>
      </w:tr>
    </w:tbl>
    <w:p w:rsidR="005C698C" w:rsidRPr="005C698C" w:rsidRDefault="005C698C" w:rsidP="005C698C">
      <w:pPr>
        <w:spacing w:line="240" w:lineRule="auto"/>
        <w:rPr>
          <w:rFonts w:ascii="Helvetica" w:eastAsia="Times New Roman" w:hAnsi="Helvetica" w:cs="Helvetica"/>
          <w:vanish/>
          <w:color w:val="000000"/>
          <w:sz w:val="20"/>
          <w:szCs w:val="20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210"/>
        <w:gridCol w:w="14360"/>
      </w:tblGrid>
      <w:tr w:rsidR="005C698C" w:rsidRPr="005C698C" w:rsidTr="005C698C">
        <w:trPr>
          <w:tblCellSpacing w:w="0" w:type="dxa"/>
        </w:trPr>
        <w:tc>
          <w:tcPr>
            <w:tcW w:w="210" w:type="dxa"/>
            <w:hideMark/>
          </w:tcPr>
          <w:p w:rsidR="005C698C" w:rsidRPr="005C698C" w:rsidRDefault="005C698C" w:rsidP="005C69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98C">
              <w:rPr>
                <w:rFonts w:ascii="Symbol" w:eastAsia="Times New Roman" w:hAnsi="Symbol" w:cs="Helvetica"/>
                <w:color w:val="000000"/>
                <w:sz w:val="20"/>
                <w:szCs w:val="20"/>
                <w:lang w:eastAsia="ru-RU"/>
              </w:rPr>
              <w:t></w:t>
            </w:r>
          </w:p>
        </w:tc>
        <w:tc>
          <w:tcPr>
            <w:tcW w:w="0" w:type="auto"/>
            <w:hideMark/>
          </w:tcPr>
          <w:p w:rsidR="005C698C" w:rsidRPr="005C698C" w:rsidRDefault="005C698C" w:rsidP="005C69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98C">
              <w:rPr>
                <w:rFonts w:ascii="Helvetica" w:eastAsia="Times New Roman" w:hAnsi="Helvetica" w:cs="Helvetica"/>
                <w:color w:val="000000"/>
                <w:sz w:val="20"/>
                <w:szCs w:val="20"/>
                <w:u w:val="single"/>
                <w:lang w:eastAsia="ru-RU"/>
              </w:rPr>
              <w:t>Календарь праздников</w:t>
            </w:r>
            <w:r w:rsidRPr="005C698C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 xml:space="preserve">  </w:t>
            </w:r>
          </w:p>
        </w:tc>
      </w:tr>
    </w:tbl>
    <w:p w:rsidR="005C698C" w:rsidRPr="005C698C" w:rsidRDefault="005C698C" w:rsidP="005C698C">
      <w:pPr>
        <w:spacing w:line="240" w:lineRule="auto"/>
        <w:rPr>
          <w:rFonts w:ascii="Helvetica" w:eastAsia="Times New Roman" w:hAnsi="Helvetica" w:cs="Helvetica"/>
          <w:vanish/>
          <w:color w:val="000000"/>
          <w:sz w:val="20"/>
          <w:szCs w:val="20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210"/>
        <w:gridCol w:w="14360"/>
      </w:tblGrid>
      <w:tr w:rsidR="005C698C" w:rsidRPr="005C698C" w:rsidTr="005C698C">
        <w:trPr>
          <w:tblCellSpacing w:w="0" w:type="dxa"/>
        </w:trPr>
        <w:tc>
          <w:tcPr>
            <w:tcW w:w="210" w:type="dxa"/>
            <w:hideMark/>
          </w:tcPr>
          <w:p w:rsidR="005C698C" w:rsidRPr="005C698C" w:rsidRDefault="005C698C" w:rsidP="005C69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98C">
              <w:rPr>
                <w:rFonts w:ascii="Symbol" w:eastAsia="Times New Roman" w:hAnsi="Symbol" w:cs="Helvetica"/>
                <w:color w:val="000000"/>
                <w:sz w:val="20"/>
                <w:szCs w:val="20"/>
                <w:lang w:eastAsia="ru-RU"/>
              </w:rPr>
              <w:t></w:t>
            </w:r>
          </w:p>
        </w:tc>
        <w:tc>
          <w:tcPr>
            <w:tcW w:w="0" w:type="auto"/>
            <w:hideMark/>
          </w:tcPr>
          <w:p w:rsidR="005C698C" w:rsidRPr="005C698C" w:rsidRDefault="005C698C" w:rsidP="005C69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98C">
              <w:rPr>
                <w:rFonts w:ascii="Helvetica" w:eastAsia="Times New Roman" w:hAnsi="Helvetica" w:cs="Helvetica"/>
                <w:color w:val="000000"/>
                <w:sz w:val="20"/>
                <w:szCs w:val="20"/>
                <w:u w:val="single"/>
                <w:lang w:eastAsia="ru-RU"/>
              </w:rPr>
              <w:t>Настройки школы</w:t>
            </w:r>
            <w:r w:rsidRPr="005C698C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 xml:space="preserve">  </w:t>
            </w:r>
          </w:p>
        </w:tc>
      </w:tr>
    </w:tbl>
    <w:p w:rsidR="005C698C" w:rsidRPr="005C698C" w:rsidRDefault="005C698C" w:rsidP="005C698C">
      <w:pPr>
        <w:spacing w:line="240" w:lineRule="auto"/>
        <w:rPr>
          <w:rFonts w:ascii="Helvetica" w:eastAsia="Times New Roman" w:hAnsi="Helvetica" w:cs="Helvetica"/>
          <w:vanish/>
          <w:color w:val="000000"/>
          <w:sz w:val="20"/>
          <w:szCs w:val="20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210"/>
        <w:gridCol w:w="14360"/>
      </w:tblGrid>
      <w:tr w:rsidR="005C698C" w:rsidRPr="005C698C" w:rsidTr="005C698C">
        <w:trPr>
          <w:tblCellSpacing w:w="0" w:type="dxa"/>
        </w:trPr>
        <w:tc>
          <w:tcPr>
            <w:tcW w:w="210" w:type="dxa"/>
            <w:hideMark/>
          </w:tcPr>
          <w:p w:rsidR="005C698C" w:rsidRPr="005C698C" w:rsidRDefault="005C698C" w:rsidP="005C69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98C">
              <w:rPr>
                <w:rFonts w:ascii="Symbol" w:eastAsia="Times New Roman" w:hAnsi="Symbol" w:cs="Helvetica"/>
                <w:color w:val="000000"/>
                <w:sz w:val="20"/>
                <w:szCs w:val="20"/>
                <w:lang w:eastAsia="ru-RU"/>
              </w:rPr>
              <w:t></w:t>
            </w:r>
          </w:p>
        </w:tc>
        <w:tc>
          <w:tcPr>
            <w:tcW w:w="0" w:type="auto"/>
            <w:hideMark/>
          </w:tcPr>
          <w:p w:rsidR="005C698C" w:rsidRPr="005C698C" w:rsidRDefault="005C698C" w:rsidP="005C69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98C">
              <w:rPr>
                <w:rFonts w:ascii="Helvetica" w:eastAsia="Times New Roman" w:hAnsi="Helvetica" w:cs="Helvetica"/>
                <w:color w:val="000000"/>
                <w:sz w:val="20"/>
                <w:szCs w:val="20"/>
                <w:u w:val="single"/>
                <w:lang w:eastAsia="ru-RU"/>
              </w:rPr>
              <w:t>Календарно-тематическое планирование</w:t>
            </w:r>
            <w:r w:rsidRPr="005C698C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 xml:space="preserve">  </w:t>
            </w:r>
          </w:p>
        </w:tc>
      </w:tr>
    </w:tbl>
    <w:p w:rsidR="005C698C" w:rsidRPr="005C698C" w:rsidRDefault="005C698C" w:rsidP="005C698C">
      <w:pPr>
        <w:spacing w:line="240" w:lineRule="auto"/>
        <w:rPr>
          <w:rFonts w:ascii="Helvetica" w:eastAsia="Times New Roman" w:hAnsi="Helvetica" w:cs="Helvetica"/>
          <w:vanish/>
          <w:color w:val="000000"/>
          <w:sz w:val="20"/>
          <w:szCs w:val="20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210"/>
        <w:gridCol w:w="14360"/>
      </w:tblGrid>
      <w:tr w:rsidR="005C698C" w:rsidRPr="005C698C" w:rsidTr="005C698C">
        <w:trPr>
          <w:tblCellSpacing w:w="0" w:type="dxa"/>
        </w:trPr>
        <w:tc>
          <w:tcPr>
            <w:tcW w:w="210" w:type="dxa"/>
            <w:hideMark/>
          </w:tcPr>
          <w:p w:rsidR="005C698C" w:rsidRPr="005C698C" w:rsidRDefault="005C698C" w:rsidP="005C69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98C">
              <w:rPr>
                <w:rFonts w:ascii="Symbol" w:eastAsia="Times New Roman" w:hAnsi="Symbol" w:cs="Helvetica"/>
                <w:color w:val="000000"/>
                <w:sz w:val="20"/>
                <w:szCs w:val="20"/>
                <w:lang w:eastAsia="ru-RU"/>
              </w:rPr>
              <w:t></w:t>
            </w:r>
          </w:p>
        </w:tc>
        <w:tc>
          <w:tcPr>
            <w:tcW w:w="0" w:type="auto"/>
            <w:hideMark/>
          </w:tcPr>
          <w:p w:rsidR="005C698C" w:rsidRPr="005C698C" w:rsidRDefault="005C698C" w:rsidP="005C69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98C">
              <w:rPr>
                <w:rFonts w:ascii="Helvetica" w:eastAsia="Times New Roman" w:hAnsi="Helvetica" w:cs="Helvetica"/>
                <w:color w:val="000000"/>
                <w:sz w:val="20"/>
                <w:szCs w:val="20"/>
                <w:u w:val="single"/>
                <w:lang w:eastAsia="ru-RU"/>
              </w:rPr>
              <w:t>Расписание звонков  </w:t>
            </w:r>
          </w:p>
        </w:tc>
      </w:tr>
    </w:tbl>
    <w:p w:rsidR="005C698C" w:rsidRPr="005C698C" w:rsidRDefault="005C698C" w:rsidP="005C698C">
      <w:pPr>
        <w:spacing w:line="240" w:lineRule="auto"/>
        <w:rPr>
          <w:rFonts w:ascii="Helvetica" w:eastAsia="Times New Roman" w:hAnsi="Helvetica" w:cs="Helvetica"/>
          <w:vanish/>
          <w:color w:val="000000"/>
          <w:sz w:val="20"/>
          <w:szCs w:val="20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210"/>
        <w:gridCol w:w="14360"/>
      </w:tblGrid>
      <w:tr w:rsidR="005C698C" w:rsidRPr="005C698C" w:rsidTr="005C698C">
        <w:trPr>
          <w:tblCellSpacing w:w="0" w:type="dxa"/>
        </w:trPr>
        <w:tc>
          <w:tcPr>
            <w:tcW w:w="210" w:type="dxa"/>
            <w:hideMark/>
          </w:tcPr>
          <w:p w:rsidR="005C698C" w:rsidRPr="005C698C" w:rsidRDefault="005C698C" w:rsidP="005C69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98C">
              <w:rPr>
                <w:rFonts w:ascii="Symbol" w:eastAsia="Times New Roman" w:hAnsi="Symbol" w:cs="Helvetica"/>
                <w:color w:val="000000"/>
                <w:sz w:val="20"/>
                <w:szCs w:val="20"/>
                <w:lang w:eastAsia="ru-RU"/>
              </w:rPr>
              <w:lastRenderedPageBreak/>
              <w:t></w:t>
            </w:r>
          </w:p>
        </w:tc>
        <w:tc>
          <w:tcPr>
            <w:tcW w:w="0" w:type="auto"/>
            <w:hideMark/>
          </w:tcPr>
          <w:p w:rsidR="005C698C" w:rsidRPr="005C698C" w:rsidRDefault="005C698C" w:rsidP="005C69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98C">
              <w:rPr>
                <w:rFonts w:ascii="Helvetica" w:eastAsia="Times New Roman" w:hAnsi="Helvetica" w:cs="Helvetica"/>
                <w:color w:val="000000"/>
                <w:sz w:val="20"/>
                <w:szCs w:val="20"/>
                <w:u w:val="single"/>
                <w:lang w:eastAsia="ru-RU"/>
              </w:rPr>
              <w:t xml:space="preserve">Формы </w:t>
            </w:r>
            <w:proofErr w:type="spellStart"/>
            <w:r w:rsidRPr="005C698C">
              <w:rPr>
                <w:rFonts w:ascii="Helvetica" w:eastAsia="Times New Roman" w:hAnsi="Helvetica" w:cs="Helvetica"/>
                <w:color w:val="000000"/>
                <w:sz w:val="20"/>
                <w:szCs w:val="20"/>
                <w:u w:val="single"/>
                <w:lang w:eastAsia="ru-RU"/>
              </w:rPr>
              <w:t>госстатотчётности</w:t>
            </w:r>
            <w:proofErr w:type="spellEnd"/>
            <w:r w:rsidRPr="005C698C">
              <w:rPr>
                <w:rFonts w:ascii="Helvetica" w:eastAsia="Times New Roman" w:hAnsi="Helvetica" w:cs="Helvetica"/>
                <w:color w:val="000000"/>
                <w:sz w:val="20"/>
                <w:szCs w:val="20"/>
                <w:u w:val="single"/>
                <w:lang w:eastAsia="ru-RU"/>
              </w:rPr>
              <w:t xml:space="preserve"> ОШ-1, ОШ-2, ОШ-5, ОШ-9, 83-РИК</w:t>
            </w:r>
          </w:p>
        </w:tc>
      </w:tr>
    </w:tbl>
    <w:p w:rsidR="005C698C" w:rsidRDefault="005C698C" w:rsidP="005C698C">
      <w:pPr>
        <w:spacing w:line="240" w:lineRule="auto"/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ru-RU"/>
        </w:rPr>
        <w:sectPr w:rsidR="005C698C" w:rsidSect="005C698C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  <w:r w:rsidRPr="005C698C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br/>
      </w:r>
      <w:r w:rsidRPr="005C698C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ru-RU"/>
        </w:rPr>
        <w:br/>
      </w:r>
      <w:r w:rsidRPr="005C698C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ru-RU"/>
        </w:rPr>
        <w:t xml:space="preserve">Шаги формирования следующего года </w:t>
      </w:r>
      <w:r w:rsidRPr="005C698C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ru-RU"/>
        </w:rPr>
        <w:br/>
      </w:r>
      <w:r w:rsidRPr="005C698C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ru-RU"/>
        </w:rPr>
        <w:br/>
        <w:t>1.</w:t>
      </w:r>
      <w:r w:rsidRPr="005C698C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Для начала процедуры закрытия учебного года Администратору необходимо перейти в раздел </w:t>
      </w:r>
      <w:r w:rsidRPr="005C698C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ru-RU"/>
        </w:rPr>
        <w:t>Планировани</w:t>
      </w:r>
      <w:proofErr w:type="gramStart"/>
      <w:r w:rsidRPr="005C698C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ru-RU"/>
        </w:rPr>
        <w:t>е-</w:t>
      </w:r>
      <w:proofErr w:type="gramEnd"/>
      <w:r w:rsidRPr="005C698C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ru-RU"/>
        </w:rPr>
        <w:t xml:space="preserve">&gt;Учебный год и периоды </w:t>
      </w:r>
      <w:r w:rsidRPr="005C698C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и нажать кнопку </w:t>
      </w:r>
      <w:r w:rsidRPr="005C698C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ru-RU"/>
        </w:rPr>
        <w:t xml:space="preserve">Формирование следующего года. </w:t>
      </w:r>
      <w:r w:rsidRPr="005C698C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ru-RU"/>
        </w:rPr>
        <w:br/>
      </w:r>
    </w:p>
    <w:p w:rsidR="005C698C" w:rsidRDefault="005C698C" w:rsidP="005C698C">
      <w:pPr>
        <w:spacing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sectPr w:rsidR="005C698C" w:rsidSect="005C698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>
        <w:rPr>
          <w:rFonts w:ascii="Helvetica" w:eastAsia="Times New Roman" w:hAnsi="Helvetica" w:cs="Helvetica"/>
          <w:noProof/>
          <w:color w:val="000000"/>
          <w:sz w:val="20"/>
          <w:szCs w:val="20"/>
          <w:lang w:eastAsia="ru-RU"/>
        </w:rPr>
        <w:lastRenderedPageBreak/>
        <w:drawing>
          <wp:inline distT="0" distB="0" distL="0" distR="0">
            <wp:extent cx="8091170" cy="4412615"/>
            <wp:effectExtent l="19050" t="0" r="5080" b="0"/>
            <wp:docPr id="1" name="Рисунок 1" descr="cl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1170" cy="4412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698C" w:rsidRPr="005C698C" w:rsidRDefault="005C698C" w:rsidP="005C698C">
      <w:pPr>
        <w:spacing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5C698C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lastRenderedPageBreak/>
        <w:br/>
      </w:r>
      <w:r w:rsidRPr="005C698C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br/>
        <w:t xml:space="preserve">После нажатия кнопки </w:t>
      </w:r>
      <w:r w:rsidRPr="005C698C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ru-RU"/>
        </w:rPr>
        <w:t>Формирование следующего года</w:t>
      </w:r>
      <w:r w:rsidRPr="005C698C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интерфейс системы будет разделен на две части: будущий учебный год и текущий учебный год. </w:t>
      </w:r>
      <w:r w:rsidRPr="005C698C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br/>
        <w:t xml:space="preserve">Для переключения между текущим и будущим учебным годом удобно использовать закладки с соответствующими названиями учебных годов в шапке страницы. До окончательного закрытия учебного года можно будет беспрепятственно перемещаться между годами.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570"/>
        <w:gridCol w:w="14000"/>
      </w:tblGrid>
      <w:tr w:rsidR="005C698C" w:rsidRPr="005C698C" w:rsidTr="005C698C">
        <w:trPr>
          <w:tblCellSpacing w:w="0" w:type="dxa"/>
        </w:trPr>
        <w:tc>
          <w:tcPr>
            <w:tcW w:w="570" w:type="dxa"/>
            <w:hideMark/>
          </w:tcPr>
          <w:p w:rsidR="005C698C" w:rsidRPr="005C698C" w:rsidRDefault="005C698C" w:rsidP="005C69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C698C" w:rsidRPr="005C698C" w:rsidRDefault="005C698C" w:rsidP="005C69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98C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5C698C" w:rsidRPr="005C698C" w:rsidRDefault="005C698C" w:rsidP="005C698C">
      <w:pPr>
        <w:spacing w:line="240" w:lineRule="auto"/>
        <w:rPr>
          <w:rFonts w:ascii="Helvetica" w:eastAsia="Times New Roman" w:hAnsi="Helvetica" w:cs="Helvetica"/>
          <w:vanish/>
          <w:color w:val="000000"/>
          <w:sz w:val="20"/>
          <w:szCs w:val="20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570"/>
        <w:gridCol w:w="14000"/>
      </w:tblGrid>
      <w:tr w:rsidR="005C698C" w:rsidRPr="005C698C" w:rsidTr="005C698C">
        <w:trPr>
          <w:tblCellSpacing w:w="0" w:type="dxa"/>
        </w:trPr>
        <w:tc>
          <w:tcPr>
            <w:tcW w:w="570" w:type="dxa"/>
            <w:hideMark/>
          </w:tcPr>
          <w:p w:rsidR="005C698C" w:rsidRPr="005C698C" w:rsidRDefault="005C698C" w:rsidP="005C69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C698C" w:rsidRPr="005C698C" w:rsidRDefault="005C698C" w:rsidP="005C69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98C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Если активен будущий год, то интерфейс будет выглядеть так:  </w:t>
            </w:r>
          </w:p>
        </w:tc>
      </w:tr>
    </w:tbl>
    <w:p w:rsidR="005C698C" w:rsidRPr="005C698C" w:rsidRDefault="005C698C" w:rsidP="005C698C">
      <w:pPr>
        <w:spacing w:line="240" w:lineRule="auto"/>
        <w:rPr>
          <w:rFonts w:ascii="Helvetica" w:eastAsia="Times New Roman" w:hAnsi="Helvetica" w:cs="Helvetica"/>
          <w:vanish/>
          <w:color w:val="000000"/>
          <w:sz w:val="20"/>
          <w:szCs w:val="20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570"/>
        <w:gridCol w:w="14000"/>
      </w:tblGrid>
      <w:tr w:rsidR="005C698C" w:rsidRPr="005C698C" w:rsidTr="005C698C">
        <w:trPr>
          <w:tblCellSpacing w:w="0" w:type="dxa"/>
        </w:trPr>
        <w:tc>
          <w:tcPr>
            <w:tcW w:w="570" w:type="dxa"/>
            <w:hideMark/>
          </w:tcPr>
          <w:p w:rsidR="005C698C" w:rsidRPr="005C698C" w:rsidRDefault="005C698C" w:rsidP="005C69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C698C" w:rsidRPr="005C698C" w:rsidRDefault="005C698C" w:rsidP="005C69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C698C" w:rsidRPr="005C698C" w:rsidRDefault="005C698C" w:rsidP="005C698C">
      <w:pPr>
        <w:spacing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i/>
          <w:iCs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7176770" cy="755015"/>
            <wp:effectExtent l="19050" t="0" r="5080" b="0"/>
            <wp:docPr id="2" name="Рисунок 2" descr="cl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l0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6770" cy="755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570"/>
        <w:gridCol w:w="14000"/>
      </w:tblGrid>
      <w:tr w:rsidR="005C698C" w:rsidRPr="005C698C" w:rsidTr="005C698C">
        <w:trPr>
          <w:tblCellSpacing w:w="0" w:type="dxa"/>
        </w:trPr>
        <w:tc>
          <w:tcPr>
            <w:tcW w:w="570" w:type="dxa"/>
            <w:hideMark/>
          </w:tcPr>
          <w:p w:rsidR="005C698C" w:rsidRPr="005C698C" w:rsidRDefault="005C698C" w:rsidP="005C69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C698C" w:rsidRPr="005C698C" w:rsidRDefault="005C698C" w:rsidP="005C69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98C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 xml:space="preserve">- и синий переключатель «В текущий </w:t>
            </w:r>
            <w:proofErr w:type="spellStart"/>
            <w:r w:rsidRPr="005C698C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уч</w:t>
            </w:r>
            <w:proofErr w:type="gramStart"/>
            <w:r w:rsidRPr="005C698C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.г</w:t>
            </w:r>
            <w:proofErr w:type="gramEnd"/>
            <w:r w:rsidRPr="005C698C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од</w:t>
            </w:r>
            <w:proofErr w:type="spellEnd"/>
            <w:r w:rsidRPr="005C698C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» вернёт пользователя в текущий учебный год.  </w:t>
            </w:r>
          </w:p>
        </w:tc>
      </w:tr>
    </w:tbl>
    <w:p w:rsidR="005C698C" w:rsidRPr="005C698C" w:rsidRDefault="005C698C" w:rsidP="005C698C">
      <w:pPr>
        <w:spacing w:line="240" w:lineRule="auto"/>
        <w:rPr>
          <w:rFonts w:ascii="Helvetica" w:eastAsia="Times New Roman" w:hAnsi="Helvetica" w:cs="Helvetica"/>
          <w:vanish/>
          <w:color w:val="000000"/>
          <w:sz w:val="20"/>
          <w:szCs w:val="20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570"/>
        <w:gridCol w:w="14000"/>
      </w:tblGrid>
      <w:tr w:rsidR="005C698C" w:rsidRPr="005C698C" w:rsidTr="005C698C">
        <w:trPr>
          <w:tblCellSpacing w:w="0" w:type="dxa"/>
        </w:trPr>
        <w:tc>
          <w:tcPr>
            <w:tcW w:w="570" w:type="dxa"/>
            <w:hideMark/>
          </w:tcPr>
          <w:p w:rsidR="005C698C" w:rsidRPr="005C698C" w:rsidRDefault="005C698C" w:rsidP="005C69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C698C" w:rsidRPr="005C698C" w:rsidRDefault="005C698C" w:rsidP="005C69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C698C" w:rsidRPr="005C698C" w:rsidRDefault="005C698C" w:rsidP="005C698C">
      <w:pPr>
        <w:spacing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5C698C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br/>
        <w:t xml:space="preserve">   А если активен текущий год, то интерфейс будет выглядеть так: </w:t>
      </w:r>
      <w:r w:rsidRPr="005C698C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br/>
      </w:r>
      <w:r>
        <w:rPr>
          <w:rFonts w:ascii="Helvetica" w:eastAsia="Times New Roman" w:hAnsi="Helvetica" w:cs="Helvetica"/>
          <w:i/>
          <w:iCs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7176770" cy="755015"/>
            <wp:effectExtent l="19050" t="0" r="5080" b="0"/>
            <wp:docPr id="3" name="Рисунок 3" descr="cl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l0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6770" cy="755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570"/>
        <w:gridCol w:w="14000"/>
      </w:tblGrid>
      <w:tr w:rsidR="005C698C" w:rsidRPr="005C698C" w:rsidTr="005C698C">
        <w:trPr>
          <w:tblCellSpacing w:w="0" w:type="dxa"/>
        </w:trPr>
        <w:tc>
          <w:tcPr>
            <w:tcW w:w="570" w:type="dxa"/>
            <w:hideMark/>
          </w:tcPr>
          <w:p w:rsidR="005C698C" w:rsidRPr="005C698C" w:rsidRDefault="005C698C" w:rsidP="005C69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C698C" w:rsidRPr="005C698C" w:rsidRDefault="005C698C" w:rsidP="005C69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98C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 xml:space="preserve">- и малиновый переключатель «В будущий </w:t>
            </w:r>
            <w:proofErr w:type="spellStart"/>
            <w:r w:rsidRPr="005C698C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уч</w:t>
            </w:r>
            <w:proofErr w:type="gramStart"/>
            <w:r w:rsidRPr="005C698C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.г</w:t>
            </w:r>
            <w:proofErr w:type="gramEnd"/>
            <w:r w:rsidRPr="005C698C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од</w:t>
            </w:r>
            <w:proofErr w:type="spellEnd"/>
            <w:r w:rsidRPr="005C698C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» поможет пользователю перейти в «будущий» учебный год.  </w:t>
            </w:r>
          </w:p>
        </w:tc>
      </w:tr>
    </w:tbl>
    <w:p w:rsidR="005C698C" w:rsidRPr="005C698C" w:rsidRDefault="005C698C" w:rsidP="005C698C">
      <w:pPr>
        <w:spacing w:line="240" w:lineRule="auto"/>
        <w:rPr>
          <w:rFonts w:ascii="Helvetica" w:eastAsia="Times New Roman" w:hAnsi="Helvetica" w:cs="Helvetica"/>
          <w:vanish/>
          <w:color w:val="000000"/>
          <w:sz w:val="20"/>
          <w:szCs w:val="20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570"/>
        <w:gridCol w:w="14000"/>
      </w:tblGrid>
      <w:tr w:rsidR="005C698C" w:rsidRPr="005C698C" w:rsidTr="005C698C">
        <w:trPr>
          <w:tblCellSpacing w:w="0" w:type="dxa"/>
        </w:trPr>
        <w:tc>
          <w:tcPr>
            <w:tcW w:w="570" w:type="dxa"/>
            <w:hideMark/>
          </w:tcPr>
          <w:p w:rsidR="005C698C" w:rsidRPr="005C698C" w:rsidRDefault="005C698C" w:rsidP="005C69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C698C" w:rsidRPr="005C698C" w:rsidRDefault="005C698C" w:rsidP="005C69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C698C" w:rsidRPr="005C698C" w:rsidRDefault="005C698C" w:rsidP="005C698C">
      <w:pPr>
        <w:spacing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5C698C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br/>
      </w:r>
      <w:r w:rsidRPr="005C698C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ru-RU"/>
        </w:rPr>
        <w:t>2.</w:t>
      </w:r>
      <w:r w:rsidRPr="005C698C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После нажатия кнопки </w:t>
      </w:r>
      <w:r w:rsidRPr="005C698C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ru-RU"/>
        </w:rPr>
        <w:t>Формирование следующего года</w:t>
      </w:r>
      <w:r w:rsidRPr="005C698C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произойдет автоматическое перемещение в будущий учебный год, в раздел </w:t>
      </w:r>
      <w:r w:rsidRPr="005C698C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ru-RU"/>
        </w:rPr>
        <w:t xml:space="preserve">Обучение </w:t>
      </w:r>
      <w:r w:rsidRPr="005C698C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для редактирования списка классов будущего учебного года. Классы можно удалять, добавлять, редактировать профиль и менять классного руководителя. По окончании редактирования нужно перейти в текущий учебный год (с помощью щелчка на синем переключателе "В текущий </w:t>
      </w:r>
      <w:proofErr w:type="spellStart"/>
      <w:r w:rsidRPr="005C698C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уч</w:t>
      </w:r>
      <w:proofErr w:type="gramStart"/>
      <w:r w:rsidRPr="005C698C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.г</w:t>
      </w:r>
      <w:proofErr w:type="gramEnd"/>
      <w:r w:rsidRPr="005C698C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од</w:t>
      </w:r>
      <w:proofErr w:type="spellEnd"/>
      <w:r w:rsidRPr="005C698C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") и создать приказы о выпуске и переводе учащихся на следующий год в разделе </w:t>
      </w:r>
      <w:r w:rsidRPr="005C698C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ru-RU"/>
        </w:rPr>
        <w:t>Движение</w:t>
      </w:r>
      <w:r w:rsidRPr="005C698C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. </w:t>
      </w:r>
      <w:r w:rsidRPr="005C698C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br/>
      </w:r>
      <w:r>
        <w:rPr>
          <w:rFonts w:ascii="Helvetica" w:eastAsia="Times New Roman" w:hAnsi="Helvetica" w:cs="Helvetica"/>
          <w:noProof/>
          <w:color w:val="000000"/>
          <w:sz w:val="20"/>
          <w:szCs w:val="20"/>
          <w:lang w:eastAsia="ru-RU"/>
        </w:rPr>
        <w:lastRenderedPageBreak/>
        <w:drawing>
          <wp:inline distT="0" distB="0" distL="0" distR="0">
            <wp:extent cx="7294245" cy="4869815"/>
            <wp:effectExtent l="19050" t="0" r="1905" b="0"/>
            <wp:docPr id="4" name="Рисунок 4" descr="cl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l0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4245" cy="4869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C698C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br/>
      </w:r>
      <w:r w:rsidRPr="005C698C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br/>
        <w:t xml:space="preserve">Внимание! Перевод на следующий год, включая формирование выпускников и второгодников, нужно проводить в разделе </w:t>
      </w:r>
      <w:r w:rsidRPr="005C698C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ru-RU"/>
        </w:rPr>
        <w:t>Движение</w:t>
      </w:r>
      <w:r w:rsidRPr="005C698C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в </w:t>
      </w:r>
      <w:r w:rsidRPr="005C698C">
        <w:rPr>
          <w:rFonts w:ascii="Helvetica" w:eastAsia="Times New Roman" w:hAnsi="Helvetica" w:cs="Helvetica"/>
          <w:color w:val="000000"/>
          <w:sz w:val="20"/>
          <w:szCs w:val="20"/>
          <w:u w:val="single"/>
          <w:lang w:eastAsia="ru-RU"/>
        </w:rPr>
        <w:t>текущем</w:t>
      </w:r>
      <w:r w:rsidRPr="005C698C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учебном году (</w:t>
      </w:r>
      <w:proofErr w:type="gramStart"/>
      <w:r w:rsidRPr="005C698C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см</w:t>
      </w:r>
      <w:proofErr w:type="gramEnd"/>
      <w:r w:rsidRPr="005C698C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. далее </w:t>
      </w:r>
      <w:r w:rsidRPr="005C698C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ru-RU"/>
        </w:rPr>
        <w:t>пп.3-8</w:t>
      </w:r>
      <w:r w:rsidRPr="005C698C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). А летнее выбытие и летнее зачисление – переключившись в </w:t>
      </w:r>
      <w:r w:rsidRPr="005C698C">
        <w:rPr>
          <w:rFonts w:ascii="Helvetica" w:eastAsia="Times New Roman" w:hAnsi="Helvetica" w:cs="Helvetica"/>
          <w:color w:val="000000"/>
          <w:sz w:val="20"/>
          <w:szCs w:val="20"/>
          <w:u w:val="single"/>
          <w:lang w:eastAsia="ru-RU"/>
        </w:rPr>
        <w:t>будущий</w:t>
      </w:r>
      <w:r w:rsidRPr="005C698C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учебный год (</w:t>
      </w:r>
      <w:proofErr w:type="gramStart"/>
      <w:r w:rsidRPr="005C698C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см</w:t>
      </w:r>
      <w:proofErr w:type="gramEnd"/>
      <w:r w:rsidRPr="005C698C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. далее </w:t>
      </w:r>
      <w:r w:rsidRPr="005C698C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ru-RU"/>
        </w:rPr>
        <w:t>п.9</w:t>
      </w:r>
      <w:r w:rsidRPr="005C698C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). </w:t>
      </w:r>
      <w:r w:rsidRPr="005C698C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br/>
      </w:r>
      <w:r w:rsidRPr="005C698C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br/>
      </w:r>
      <w:r w:rsidRPr="005C698C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ru-RU"/>
        </w:rPr>
        <w:t>3.</w:t>
      </w:r>
      <w:r w:rsidRPr="005C698C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Для создания документов о переводе на следующий год нужно перейти в текущий учебный год, затем в разделе </w:t>
      </w:r>
      <w:r w:rsidRPr="005C698C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ru-RU"/>
        </w:rPr>
        <w:t>Управление-&gt;Движение учащихся</w:t>
      </w:r>
      <w:r w:rsidRPr="005C698C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выбрать тип документа </w:t>
      </w:r>
      <w:r w:rsidRPr="005C698C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ru-RU"/>
        </w:rPr>
        <w:t>«Перевод на следующий год»</w:t>
      </w:r>
      <w:r w:rsidRPr="005C698C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. </w:t>
      </w:r>
      <w:r w:rsidRPr="005C698C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br/>
      </w:r>
      <w:r w:rsidRPr="005C698C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lastRenderedPageBreak/>
        <w:br/>
        <w:t xml:space="preserve">Указать подтип документа: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210"/>
        <w:gridCol w:w="210"/>
        <w:gridCol w:w="14150"/>
      </w:tblGrid>
      <w:tr w:rsidR="005C698C" w:rsidRPr="005C698C" w:rsidTr="005C698C">
        <w:trPr>
          <w:tblCellSpacing w:w="0" w:type="dxa"/>
        </w:trPr>
        <w:tc>
          <w:tcPr>
            <w:tcW w:w="210" w:type="dxa"/>
            <w:hideMark/>
          </w:tcPr>
          <w:p w:rsidR="005C698C" w:rsidRPr="005C698C" w:rsidRDefault="005C698C" w:rsidP="005C69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hideMark/>
          </w:tcPr>
          <w:p w:rsidR="005C698C" w:rsidRPr="005C698C" w:rsidRDefault="005C698C" w:rsidP="005C69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98C">
              <w:rPr>
                <w:rFonts w:ascii="Symbol" w:eastAsia="Times New Roman" w:hAnsi="Symbol" w:cs="Helvetica"/>
                <w:color w:val="000000"/>
                <w:sz w:val="20"/>
                <w:szCs w:val="20"/>
                <w:lang w:eastAsia="ru-RU"/>
              </w:rPr>
              <w:t></w:t>
            </w:r>
          </w:p>
        </w:tc>
        <w:tc>
          <w:tcPr>
            <w:tcW w:w="0" w:type="auto"/>
            <w:hideMark/>
          </w:tcPr>
          <w:p w:rsidR="005C698C" w:rsidRPr="005C698C" w:rsidRDefault="005C698C" w:rsidP="005C69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98C">
              <w:rPr>
                <w:rFonts w:ascii="Helvetica" w:eastAsia="Times New Roman" w:hAnsi="Helvetica" w:cs="Helvetica"/>
                <w:color w:val="000000"/>
                <w:sz w:val="20"/>
                <w:szCs w:val="20"/>
                <w:u w:val="single"/>
                <w:lang w:eastAsia="ru-RU"/>
              </w:rPr>
              <w:t>для 1-8-х классов и 10-х классов</w:t>
            </w:r>
            <w:r w:rsidRPr="005C698C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: "Обычный"  </w:t>
            </w:r>
          </w:p>
        </w:tc>
      </w:tr>
    </w:tbl>
    <w:p w:rsidR="005C698C" w:rsidRPr="005C698C" w:rsidRDefault="005C698C" w:rsidP="005C698C">
      <w:pPr>
        <w:spacing w:line="240" w:lineRule="auto"/>
        <w:rPr>
          <w:rFonts w:ascii="Helvetica" w:eastAsia="Times New Roman" w:hAnsi="Helvetica" w:cs="Helvetica"/>
          <w:vanish/>
          <w:color w:val="000000"/>
          <w:sz w:val="20"/>
          <w:szCs w:val="20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210"/>
        <w:gridCol w:w="210"/>
        <w:gridCol w:w="14150"/>
      </w:tblGrid>
      <w:tr w:rsidR="005C698C" w:rsidRPr="005C698C" w:rsidTr="005C698C">
        <w:trPr>
          <w:tblCellSpacing w:w="0" w:type="dxa"/>
        </w:trPr>
        <w:tc>
          <w:tcPr>
            <w:tcW w:w="210" w:type="dxa"/>
            <w:hideMark/>
          </w:tcPr>
          <w:p w:rsidR="005C698C" w:rsidRPr="005C698C" w:rsidRDefault="005C698C" w:rsidP="005C69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hideMark/>
          </w:tcPr>
          <w:p w:rsidR="005C698C" w:rsidRPr="005C698C" w:rsidRDefault="005C698C" w:rsidP="005C69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98C">
              <w:rPr>
                <w:rFonts w:ascii="Symbol" w:eastAsia="Times New Roman" w:hAnsi="Symbol" w:cs="Helvetica"/>
                <w:color w:val="000000"/>
                <w:sz w:val="20"/>
                <w:szCs w:val="20"/>
                <w:lang w:eastAsia="ru-RU"/>
              </w:rPr>
              <w:t></w:t>
            </w:r>
          </w:p>
        </w:tc>
        <w:tc>
          <w:tcPr>
            <w:tcW w:w="0" w:type="auto"/>
            <w:hideMark/>
          </w:tcPr>
          <w:p w:rsidR="005C698C" w:rsidRPr="005C698C" w:rsidRDefault="005C698C" w:rsidP="005C69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98C">
              <w:rPr>
                <w:rFonts w:ascii="Helvetica" w:eastAsia="Times New Roman" w:hAnsi="Helvetica" w:cs="Helvetica"/>
                <w:color w:val="000000"/>
                <w:sz w:val="20"/>
                <w:szCs w:val="20"/>
                <w:u w:val="single"/>
                <w:lang w:eastAsia="ru-RU"/>
              </w:rPr>
              <w:t>для 9-х классов</w:t>
            </w:r>
            <w:r w:rsidRPr="005C698C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:  </w:t>
            </w:r>
          </w:p>
        </w:tc>
      </w:tr>
    </w:tbl>
    <w:p w:rsidR="005C698C" w:rsidRPr="005C698C" w:rsidRDefault="005C698C" w:rsidP="005C698C">
      <w:pPr>
        <w:spacing w:line="240" w:lineRule="auto"/>
        <w:rPr>
          <w:rFonts w:ascii="Helvetica" w:eastAsia="Times New Roman" w:hAnsi="Helvetica" w:cs="Helvetica"/>
          <w:vanish/>
          <w:color w:val="000000"/>
          <w:sz w:val="20"/>
          <w:szCs w:val="20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210"/>
        <w:gridCol w:w="210"/>
        <w:gridCol w:w="14150"/>
      </w:tblGrid>
      <w:tr w:rsidR="005C698C" w:rsidRPr="005C698C" w:rsidTr="005C698C">
        <w:trPr>
          <w:tblCellSpacing w:w="0" w:type="dxa"/>
        </w:trPr>
        <w:tc>
          <w:tcPr>
            <w:tcW w:w="210" w:type="dxa"/>
            <w:hideMark/>
          </w:tcPr>
          <w:p w:rsidR="005C698C" w:rsidRPr="005C698C" w:rsidRDefault="005C698C" w:rsidP="005C69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hideMark/>
          </w:tcPr>
          <w:p w:rsidR="005C698C" w:rsidRPr="005C698C" w:rsidRDefault="005C698C" w:rsidP="005C69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C698C" w:rsidRPr="005C698C" w:rsidRDefault="005C698C" w:rsidP="005C69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C698C" w:rsidRPr="005C698C" w:rsidRDefault="005C698C" w:rsidP="005C698C">
      <w:pPr>
        <w:spacing w:line="240" w:lineRule="auto"/>
        <w:rPr>
          <w:rFonts w:ascii="Helvetica" w:eastAsia="Times New Roman" w:hAnsi="Helvetica" w:cs="Helvetica"/>
          <w:vanish/>
          <w:color w:val="000000"/>
          <w:sz w:val="20"/>
          <w:szCs w:val="20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30"/>
        <w:gridCol w:w="210"/>
        <w:gridCol w:w="13730"/>
      </w:tblGrid>
      <w:tr w:rsidR="005C698C" w:rsidRPr="005C698C" w:rsidTr="005C698C">
        <w:trPr>
          <w:tblCellSpacing w:w="0" w:type="dxa"/>
        </w:trPr>
        <w:tc>
          <w:tcPr>
            <w:tcW w:w="630" w:type="dxa"/>
            <w:hideMark/>
          </w:tcPr>
          <w:p w:rsidR="005C698C" w:rsidRPr="005C698C" w:rsidRDefault="005C698C" w:rsidP="005C69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hideMark/>
          </w:tcPr>
          <w:p w:rsidR="005C698C" w:rsidRPr="005C698C" w:rsidRDefault="005C698C" w:rsidP="005C69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98C">
              <w:rPr>
                <w:rFonts w:ascii="Symbol" w:eastAsia="Times New Roman" w:hAnsi="Symbol" w:cs="Helvetica"/>
                <w:color w:val="000000"/>
                <w:sz w:val="20"/>
                <w:szCs w:val="20"/>
                <w:lang w:eastAsia="ru-RU"/>
              </w:rPr>
              <w:t></w:t>
            </w:r>
          </w:p>
        </w:tc>
        <w:tc>
          <w:tcPr>
            <w:tcW w:w="0" w:type="auto"/>
            <w:hideMark/>
          </w:tcPr>
          <w:p w:rsidR="005C698C" w:rsidRPr="005C698C" w:rsidRDefault="005C698C" w:rsidP="005C69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98C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"Завершение программы (после экзаменов)" - в случае успешного окончания 9-го класса,  </w:t>
            </w:r>
          </w:p>
        </w:tc>
      </w:tr>
    </w:tbl>
    <w:p w:rsidR="005C698C" w:rsidRPr="005C698C" w:rsidRDefault="005C698C" w:rsidP="005C698C">
      <w:pPr>
        <w:spacing w:line="240" w:lineRule="auto"/>
        <w:rPr>
          <w:rFonts w:ascii="Helvetica" w:eastAsia="Times New Roman" w:hAnsi="Helvetica" w:cs="Helvetica"/>
          <w:vanish/>
          <w:color w:val="000000"/>
          <w:sz w:val="20"/>
          <w:szCs w:val="20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30"/>
        <w:gridCol w:w="210"/>
        <w:gridCol w:w="13730"/>
      </w:tblGrid>
      <w:tr w:rsidR="005C698C" w:rsidRPr="005C698C" w:rsidTr="005C698C">
        <w:trPr>
          <w:tblCellSpacing w:w="0" w:type="dxa"/>
        </w:trPr>
        <w:tc>
          <w:tcPr>
            <w:tcW w:w="630" w:type="dxa"/>
            <w:hideMark/>
          </w:tcPr>
          <w:p w:rsidR="005C698C" w:rsidRPr="005C698C" w:rsidRDefault="005C698C" w:rsidP="005C69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hideMark/>
          </w:tcPr>
          <w:p w:rsidR="005C698C" w:rsidRPr="005C698C" w:rsidRDefault="005C698C" w:rsidP="005C69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98C">
              <w:rPr>
                <w:rFonts w:ascii="Symbol" w:eastAsia="Times New Roman" w:hAnsi="Symbol" w:cs="Helvetica"/>
                <w:color w:val="000000"/>
                <w:sz w:val="20"/>
                <w:szCs w:val="20"/>
                <w:lang w:eastAsia="ru-RU"/>
              </w:rPr>
              <w:t></w:t>
            </w:r>
          </w:p>
        </w:tc>
        <w:tc>
          <w:tcPr>
            <w:tcW w:w="0" w:type="auto"/>
            <w:hideMark/>
          </w:tcPr>
          <w:p w:rsidR="005C698C" w:rsidRPr="005C698C" w:rsidRDefault="005C698C" w:rsidP="005C69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98C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или "Условный перевод/выпуск" - при наличии академической задолженности (</w:t>
            </w:r>
            <w:proofErr w:type="gramStart"/>
            <w:r w:rsidRPr="005C698C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см</w:t>
            </w:r>
            <w:proofErr w:type="gramEnd"/>
            <w:r w:rsidRPr="005C698C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 xml:space="preserve">. </w:t>
            </w:r>
            <w:hyperlink r:id="rId10" w:history="1">
              <w:r w:rsidRPr="005C698C">
                <w:rPr>
                  <w:rFonts w:ascii="Helvetica" w:eastAsia="Times New Roman" w:hAnsi="Helvetica" w:cs="Helvetica"/>
                  <w:color w:val="0000FF"/>
                  <w:sz w:val="20"/>
                  <w:u w:val="single"/>
                  <w:lang w:eastAsia="ru-RU"/>
                </w:rPr>
                <w:t>подробнее</w:t>
              </w:r>
            </w:hyperlink>
            <w:r w:rsidRPr="005C698C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),  </w:t>
            </w:r>
          </w:p>
        </w:tc>
      </w:tr>
    </w:tbl>
    <w:p w:rsidR="005C698C" w:rsidRPr="005C698C" w:rsidRDefault="005C698C" w:rsidP="005C698C">
      <w:pPr>
        <w:spacing w:line="240" w:lineRule="auto"/>
        <w:rPr>
          <w:rFonts w:ascii="Helvetica" w:eastAsia="Times New Roman" w:hAnsi="Helvetica" w:cs="Helvetica"/>
          <w:vanish/>
          <w:color w:val="000000"/>
          <w:sz w:val="20"/>
          <w:szCs w:val="20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30"/>
        <w:gridCol w:w="210"/>
        <w:gridCol w:w="13730"/>
      </w:tblGrid>
      <w:tr w:rsidR="005C698C" w:rsidRPr="005C698C" w:rsidTr="005C698C">
        <w:trPr>
          <w:tblCellSpacing w:w="0" w:type="dxa"/>
        </w:trPr>
        <w:tc>
          <w:tcPr>
            <w:tcW w:w="630" w:type="dxa"/>
            <w:hideMark/>
          </w:tcPr>
          <w:p w:rsidR="005C698C" w:rsidRPr="005C698C" w:rsidRDefault="005C698C" w:rsidP="005C69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hideMark/>
          </w:tcPr>
          <w:p w:rsidR="005C698C" w:rsidRPr="005C698C" w:rsidRDefault="005C698C" w:rsidP="005C69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C698C" w:rsidRPr="005C698C" w:rsidRDefault="005C698C" w:rsidP="005C69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C698C" w:rsidRPr="005C698C" w:rsidRDefault="005C698C" w:rsidP="005C698C">
      <w:pPr>
        <w:spacing w:line="240" w:lineRule="auto"/>
        <w:rPr>
          <w:rFonts w:ascii="Helvetica" w:eastAsia="Times New Roman" w:hAnsi="Helvetica" w:cs="Helvetica"/>
          <w:vanish/>
          <w:color w:val="000000"/>
          <w:sz w:val="20"/>
          <w:szCs w:val="20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210"/>
        <w:gridCol w:w="210"/>
        <w:gridCol w:w="14150"/>
      </w:tblGrid>
      <w:tr w:rsidR="005C698C" w:rsidRPr="005C698C" w:rsidTr="005C698C">
        <w:trPr>
          <w:tblCellSpacing w:w="0" w:type="dxa"/>
        </w:trPr>
        <w:tc>
          <w:tcPr>
            <w:tcW w:w="210" w:type="dxa"/>
            <w:hideMark/>
          </w:tcPr>
          <w:p w:rsidR="005C698C" w:rsidRPr="005C698C" w:rsidRDefault="005C698C" w:rsidP="005C69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hideMark/>
          </w:tcPr>
          <w:p w:rsidR="005C698C" w:rsidRPr="005C698C" w:rsidRDefault="005C698C" w:rsidP="005C69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98C">
              <w:rPr>
                <w:rFonts w:ascii="Symbol" w:eastAsia="Times New Roman" w:hAnsi="Symbol" w:cs="Helvetica"/>
                <w:color w:val="000000"/>
                <w:sz w:val="20"/>
                <w:szCs w:val="20"/>
                <w:lang w:eastAsia="ru-RU"/>
              </w:rPr>
              <w:t></w:t>
            </w:r>
          </w:p>
        </w:tc>
        <w:tc>
          <w:tcPr>
            <w:tcW w:w="0" w:type="auto"/>
            <w:hideMark/>
          </w:tcPr>
          <w:p w:rsidR="005C698C" w:rsidRPr="005C698C" w:rsidRDefault="005C698C" w:rsidP="005C69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98C">
              <w:rPr>
                <w:rFonts w:ascii="Helvetica" w:eastAsia="Times New Roman" w:hAnsi="Helvetica" w:cs="Helvetica"/>
                <w:color w:val="000000"/>
                <w:sz w:val="20"/>
                <w:szCs w:val="20"/>
                <w:u w:val="single"/>
                <w:lang w:eastAsia="ru-RU"/>
              </w:rPr>
              <w:t>для учащихся, прикреплённых к ОО</w:t>
            </w:r>
            <w:r w:rsidRPr="005C698C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 xml:space="preserve"> (если </w:t>
            </w:r>
            <w:proofErr w:type="gramStart"/>
            <w:r w:rsidRPr="005C698C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такие</w:t>
            </w:r>
            <w:proofErr w:type="gramEnd"/>
            <w:r w:rsidRPr="005C698C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 xml:space="preserve"> есть): "В прикреплённые к ОО",  </w:t>
            </w:r>
          </w:p>
        </w:tc>
      </w:tr>
    </w:tbl>
    <w:p w:rsidR="005C698C" w:rsidRPr="005C698C" w:rsidRDefault="005C698C" w:rsidP="005C698C">
      <w:pPr>
        <w:spacing w:line="240" w:lineRule="auto"/>
        <w:rPr>
          <w:rFonts w:ascii="Helvetica" w:eastAsia="Times New Roman" w:hAnsi="Helvetica" w:cs="Helvetica"/>
          <w:vanish/>
          <w:color w:val="000000"/>
          <w:sz w:val="20"/>
          <w:szCs w:val="20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210"/>
        <w:gridCol w:w="210"/>
        <w:gridCol w:w="14150"/>
      </w:tblGrid>
      <w:tr w:rsidR="005C698C" w:rsidRPr="005C698C" w:rsidTr="005C698C">
        <w:trPr>
          <w:tblCellSpacing w:w="0" w:type="dxa"/>
        </w:trPr>
        <w:tc>
          <w:tcPr>
            <w:tcW w:w="210" w:type="dxa"/>
            <w:hideMark/>
          </w:tcPr>
          <w:p w:rsidR="005C698C" w:rsidRPr="005C698C" w:rsidRDefault="005C698C" w:rsidP="005C69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hideMark/>
          </w:tcPr>
          <w:p w:rsidR="005C698C" w:rsidRPr="005C698C" w:rsidRDefault="005C698C" w:rsidP="005C69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C698C" w:rsidRPr="005C698C" w:rsidRDefault="005C698C" w:rsidP="005C69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C698C" w:rsidRPr="005C698C" w:rsidRDefault="005C698C" w:rsidP="005C698C">
      <w:pPr>
        <w:spacing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5C698C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br/>
        <w:t>и нажать кнопку</w:t>
      </w:r>
      <w:proofErr w:type="gramStart"/>
      <w:r w:rsidRPr="005C698C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</w:t>
      </w:r>
      <w:r w:rsidRPr="005C698C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ru-RU"/>
        </w:rPr>
        <w:t>Д</w:t>
      </w:r>
      <w:proofErr w:type="gramEnd"/>
      <w:r w:rsidRPr="005C698C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ru-RU"/>
        </w:rPr>
        <w:t>обавить</w:t>
      </w:r>
      <w:r w:rsidRPr="005C698C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.</w:t>
      </w:r>
      <w:r w:rsidRPr="005C698C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ru-RU"/>
        </w:rPr>
        <w:t xml:space="preserve"> </w:t>
      </w:r>
      <w:r w:rsidRPr="005C698C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ru-RU"/>
        </w:rPr>
        <w:br/>
      </w:r>
      <w:r>
        <w:rPr>
          <w:rFonts w:ascii="Helvetica" w:eastAsia="Times New Roman" w:hAnsi="Helvetica" w:cs="Helvetica"/>
          <w:b/>
          <w:bCs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6996430" cy="3179445"/>
            <wp:effectExtent l="19050" t="0" r="0" b="0"/>
            <wp:docPr id="5" name="Рисунок 5" descr="cl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l0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6430" cy="3179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C698C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ru-RU"/>
        </w:rPr>
        <w:br/>
      </w:r>
      <w:r w:rsidRPr="005C698C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ru-RU"/>
        </w:rPr>
        <w:br/>
        <w:t>4.</w:t>
      </w:r>
      <w:r w:rsidRPr="005C698C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Далее нужно ввести номер документа, дату документа, выбрать класс и класс зачисления, нажать кнопку</w:t>
      </w:r>
      <w:proofErr w:type="gramStart"/>
      <w:r w:rsidRPr="005C698C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</w:t>
      </w:r>
      <w:r w:rsidRPr="005C698C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ru-RU"/>
        </w:rPr>
        <w:t>Д</w:t>
      </w:r>
      <w:proofErr w:type="gramEnd"/>
      <w:r w:rsidRPr="005C698C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ru-RU"/>
        </w:rPr>
        <w:t>обавить</w:t>
      </w:r>
      <w:r w:rsidRPr="005C698C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. </w:t>
      </w:r>
      <w:r w:rsidRPr="005C698C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br/>
      </w:r>
      <w:r>
        <w:rPr>
          <w:rFonts w:ascii="Helvetica" w:eastAsia="Times New Roman" w:hAnsi="Helvetica" w:cs="Helvetica"/>
          <w:b/>
          <w:bCs/>
          <w:noProof/>
          <w:color w:val="000000"/>
          <w:sz w:val="20"/>
          <w:szCs w:val="20"/>
          <w:lang w:eastAsia="ru-RU"/>
        </w:rPr>
        <w:lastRenderedPageBreak/>
        <w:drawing>
          <wp:inline distT="0" distB="0" distL="0" distR="0">
            <wp:extent cx="6985635" cy="3348990"/>
            <wp:effectExtent l="19050" t="0" r="5715" b="0"/>
            <wp:docPr id="6" name="Рисунок 6" descr="cl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l0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635" cy="3348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C698C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ru-RU"/>
        </w:rPr>
        <w:br/>
      </w:r>
      <w:r w:rsidRPr="005C698C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ru-RU"/>
        </w:rPr>
        <w:br/>
        <w:t>5.</w:t>
      </w:r>
      <w:r w:rsidRPr="005C698C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В открывшемся окне галочками отметить нужных учеников в поле «Включить в приказ» и нажать кнопку </w:t>
      </w:r>
      <w:r w:rsidRPr="005C698C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ru-RU"/>
        </w:rPr>
        <w:t>«Добавить»</w:t>
      </w:r>
      <w:r w:rsidRPr="005C698C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.</w:t>
      </w:r>
      <w:r w:rsidRPr="005C698C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ru-RU"/>
        </w:rPr>
        <w:t xml:space="preserve"> </w:t>
      </w:r>
      <w:r w:rsidRPr="005C698C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ru-RU"/>
        </w:rPr>
        <w:br/>
      </w:r>
      <w:r>
        <w:rPr>
          <w:rFonts w:ascii="Helvetica" w:eastAsia="Times New Roman" w:hAnsi="Helvetica" w:cs="Helvetica"/>
          <w:b/>
          <w:bCs/>
          <w:noProof/>
          <w:color w:val="000000"/>
          <w:sz w:val="20"/>
          <w:szCs w:val="20"/>
          <w:lang w:eastAsia="ru-RU"/>
        </w:rPr>
        <w:lastRenderedPageBreak/>
        <w:drawing>
          <wp:inline distT="0" distB="0" distL="0" distR="0">
            <wp:extent cx="6900545" cy="3317240"/>
            <wp:effectExtent l="19050" t="0" r="0" b="0"/>
            <wp:docPr id="7" name="Рисунок 7" descr="cl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l0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0545" cy="3317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C698C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ru-RU"/>
        </w:rPr>
        <w:br/>
      </w:r>
      <w:r w:rsidRPr="005C698C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ru-RU"/>
        </w:rPr>
        <w:br/>
        <w:t xml:space="preserve">6. </w:t>
      </w:r>
      <w:r w:rsidRPr="005C698C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Один документ может содержать несколько классов, для этого можно перечислить номера или даты отдельных приказов в поле "Номер документа": </w:t>
      </w:r>
      <w:r w:rsidRPr="005C698C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br/>
      </w:r>
      <w:r w:rsidRPr="005C698C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ru-RU"/>
        </w:rPr>
        <w:br/>
        <w:t>7.</w:t>
      </w:r>
      <w:r w:rsidRPr="005C698C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Аналогичным образом перевести всех учеников, которые должны быть оформлены приказами о переводе. После чего нажать кнопку</w:t>
      </w:r>
      <w:proofErr w:type="gramStart"/>
      <w:r w:rsidRPr="005C698C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</w:t>
      </w:r>
      <w:r w:rsidRPr="005C698C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ru-RU"/>
        </w:rPr>
        <w:t>В</w:t>
      </w:r>
      <w:proofErr w:type="gramEnd"/>
      <w:r w:rsidRPr="005C698C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ru-RU"/>
        </w:rPr>
        <w:t>ернуться</w:t>
      </w:r>
      <w:r w:rsidRPr="005C698C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. </w:t>
      </w:r>
      <w:r w:rsidRPr="005C698C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br/>
      </w:r>
      <w:r w:rsidRPr="005C698C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br/>
      </w:r>
      <w:r w:rsidRPr="005C698C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ru-RU"/>
        </w:rPr>
        <w:t>8.</w:t>
      </w:r>
      <w:r w:rsidRPr="005C698C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По аналогичной схеме создаются документы о выпускниках, второгодниках. </w:t>
      </w:r>
      <w:r w:rsidRPr="005C698C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br/>
      </w:r>
      <w:r w:rsidRPr="005C698C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br/>
      </w:r>
      <w:r w:rsidRPr="005C698C">
        <w:rPr>
          <w:rFonts w:ascii="Helvetica" w:eastAsia="Times New Roman" w:hAnsi="Helvetica" w:cs="Helvetica"/>
          <w:color w:val="000000"/>
          <w:sz w:val="20"/>
          <w:szCs w:val="20"/>
          <w:u w:val="single"/>
          <w:lang w:eastAsia="ru-RU"/>
        </w:rPr>
        <w:t>Выпускники</w:t>
      </w:r>
      <w:r w:rsidRPr="005C698C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: как правило, приказы о выпуске оформляют для учащихся 11-х (12-х) классов, но если необходимо, можно создавать документы с типом «Выпускники» также для 4-х и 9-х классов. </w:t>
      </w:r>
      <w:r w:rsidRPr="005C698C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br/>
      </w:r>
      <w:r w:rsidRPr="005C698C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br/>
      </w:r>
      <w:r w:rsidRPr="005C698C">
        <w:rPr>
          <w:rFonts w:ascii="Helvetica" w:eastAsia="Times New Roman" w:hAnsi="Helvetica" w:cs="Helvetica"/>
          <w:color w:val="000000"/>
          <w:sz w:val="20"/>
          <w:szCs w:val="20"/>
          <w:u w:val="single"/>
          <w:lang w:eastAsia="ru-RU"/>
        </w:rPr>
        <w:t>Второгодники</w:t>
      </w:r>
      <w:r w:rsidRPr="005C698C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: приказы с типом «Второгодники» есть возможность создавать для учеников любых классов. </w:t>
      </w:r>
      <w:r w:rsidRPr="005C698C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br/>
      </w:r>
      <w:r w:rsidRPr="005C698C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ru-RU"/>
        </w:rPr>
        <w:br/>
      </w:r>
      <w:r>
        <w:rPr>
          <w:rFonts w:ascii="Helvetica" w:eastAsia="Times New Roman" w:hAnsi="Helvetica" w:cs="Helvetica"/>
          <w:b/>
          <w:bCs/>
          <w:noProof/>
          <w:color w:val="000000"/>
          <w:sz w:val="20"/>
          <w:szCs w:val="20"/>
          <w:lang w:eastAsia="ru-RU"/>
        </w:rPr>
        <w:lastRenderedPageBreak/>
        <w:drawing>
          <wp:inline distT="0" distB="0" distL="0" distR="0">
            <wp:extent cx="6156325" cy="5528945"/>
            <wp:effectExtent l="19050" t="0" r="0" b="0"/>
            <wp:docPr id="8" name="Рисунок 8" descr="cl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l0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325" cy="5528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C698C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ru-RU"/>
        </w:rPr>
        <w:br/>
      </w:r>
      <w:r w:rsidRPr="005C698C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ru-RU"/>
        </w:rPr>
        <w:br/>
        <w:t>9.</w:t>
      </w:r>
      <w:r w:rsidRPr="005C698C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Для создания документов о летнем выбытии и зачислении необходимо перейти в </w:t>
      </w:r>
      <w:r w:rsidRPr="005C698C">
        <w:rPr>
          <w:rFonts w:ascii="Helvetica" w:eastAsia="Times New Roman" w:hAnsi="Helvetica" w:cs="Helvetica"/>
          <w:color w:val="000000"/>
          <w:sz w:val="20"/>
          <w:szCs w:val="20"/>
          <w:u w:val="single"/>
          <w:lang w:eastAsia="ru-RU"/>
        </w:rPr>
        <w:t>будущий</w:t>
      </w:r>
      <w:r w:rsidRPr="005C698C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учебный год (с помощью щелчка на названии будущего учебного года в </w:t>
      </w:r>
      <w:r w:rsidRPr="005C698C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lastRenderedPageBreak/>
        <w:t xml:space="preserve">шапке страницы), в раздел </w:t>
      </w:r>
      <w:r w:rsidRPr="005C698C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ru-RU"/>
        </w:rPr>
        <w:t>Управление-&gt;Движение учащихся</w:t>
      </w:r>
      <w:r w:rsidRPr="005C698C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и воспользоваться типами документов </w:t>
      </w:r>
      <w:r w:rsidRPr="005C698C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ru-RU"/>
        </w:rPr>
        <w:t>«Зачисление в школу»</w:t>
      </w:r>
      <w:r w:rsidRPr="005C698C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и </w:t>
      </w:r>
      <w:r w:rsidRPr="005C698C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ru-RU"/>
        </w:rPr>
        <w:t>«Выбытие из школы»</w:t>
      </w:r>
      <w:r w:rsidRPr="005C698C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.</w:t>
      </w:r>
      <w:r w:rsidRPr="005C698C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ru-RU"/>
        </w:rPr>
        <w:t xml:space="preserve"> </w:t>
      </w:r>
      <w:r w:rsidRPr="005C698C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ru-RU"/>
        </w:rPr>
        <w:br/>
      </w:r>
      <w:r>
        <w:rPr>
          <w:rFonts w:ascii="Helvetica" w:eastAsia="Times New Roman" w:hAnsi="Helvetica" w:cs="Helvetica"/>
          <w:b/>
          <w:bCs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5528945" cy="2519680"/>
            <wp:effectExtent l="19050" t="0" r="0" b="0"/>
            <wp:docPr id="9" name="Рисунок 9" descr="cl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l09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8945" cy="2519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C698C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ru-RU"/>
        </w:rPr>
        <w:br/>
      </w:r>
      <w:r w:rsidRPr="005C698C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ru-RU"/>
        </w:rPr>
        <w:br/>
      </w:r>
      <w:r w:rsidRPr="005C698C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Для документа о зачислении в конкретный класс, выберите подтип </w:t>
      </w:r>
      <w:r w:rsidRPr="005C698C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ru-RU"/>
        </w:rPr>
        <w:t>"Все зачисленные"</w:t>
      </w:r>
      <w:r w:rsidRPr="005C698C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: </w:t>
      </w:r>
      <w:r w:rsidRPr="005C698C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ru-RU"/>
        </w:rPr>
        <w:br/>
      </w:r>
      <w:r>
        <w:rPr>
          <w:rFonts w:ascii="Helvetica" w:eastAsia="Times New Roman" w:hAnsi="Helvetica" w:cs="Helvetica"/>
          <w:b/>
          <w:bCs/>
          <w:noProof/>
          <w:color w:val="000000"/>
          <w:sz w:val="20"/>
          <w:szCs w:val="20"/>
          <w:lang w:eastAsia="ru-RU"/>
        </w:rPr>
        <w:lastRenderedPageBreak/>
        <w:drawing>
          <wp:inline distT="0" distB="0" distL="0" distR="0">
            <wp:extent cx="5475605" cy="5125085"/>
            <wp:effectExtent l="19050" t="0" r="0" b="0"/>
            <wp:docPr id="10" name="Рисунок 10" descr="cl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l10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5605" cy="5125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C698C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ru-RU"/>
        </w:rPr>
        <w:br/>
      </w:r>
      <w:r w:rsidRPr="005C698C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br/>
        <w:t xml:space="preserve">Дата приказа о зачислении </w:t>
      </w:r>
      <w:r w:rsidRPr="005C698C">
        <w:rPr>
          <w:rFonts w:ascii="Helvetica" w:eastAsia="Times New Roman" w:hAnsi="Helvetica" w:cs="Helvetica"/>
          <w:color w:val="000000"/>
          <w:sz w:val="20"/>
          <w:szCs w:val="20"/>
          <w:u w:val="single"/>
          <w:lang w:eastAsia="ru-RU"/>
        </w:rPr>
        <w:t>в будущий год</w:t>
      </w:r>
      <w:r w:rsidRPr="005C698C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может начинаться с 1 февраля. (Возможность указать такую раннюю дату полезна, например, для зачисления будущих первоклассников.) </w:t>
      </w:r>
      <w:r w:rsidRPr="005C698C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br/>
      </w:r>
      <w:r w:rsidRPr="005C698C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ru-RU"/>
        </w:rPr>
        <w:t>Внимание:</w:t>
      </w:r>
      <w:r w:rsidRPr="005C698C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какая бы ни была указана дата зачисления, в рабочих разделах системы (таких как Классный журнал, Отчёты и др.) в </w:t>
      </w:r>
      <w:r w:rsidRPr="005C698C">
        <w:rPr>
          <w:rFonts w:ascii="Helvetica" w:eastAsia="Times New Roman" w:hAnsi="Helvetica" w:cs="Helvetica"/>
          <w:color w:val="000000"/>
          <w:sz w:val="20"/>
          <w:szCs w:val="20"/>
          <w:u w:val="single"/>
          <w:lang w:eastAsia="ru-RU"/>
        </w:rPr>
        <w:t>будущем</w:t>
      </w:r>
      <w:r w:rsidRPr="005C698C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году учащиеся будут числиться с 1 сентября. </w:t>
      </w:r>
      <w:r w:rsidRPr="005C698C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br/>
      </w:r>
      <w:r w:rsidRPr="005C698C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lastRenderedPageBreak/>
        <w:br/>
      </w:r>
      <w:r w:rsidRPr="005C698C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ru-RU"/>
        </w:rPr>
        <w:t>10.</w:t>
      </w:r>
      <w:r w:rsidRPr="005C698C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После того, как приказами о движении будут охвачены все ученики без исключения, в интерфейсе будущего года, в разделе </w:t>
      </w:r>
      <w:r w:rsidRPr="005C698C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ru-RU"/>
        </w:rPr>
        <w:t>Планирование-&gt;Учебный год и периоды</w:t>
      </w:r>
      <w:r w:rsidRPr="005C698C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, будет активна кнопка</w:t>
      </w:r>
      <w:proofErr w:type="gramStart"/>
      <w:r w:rsidRPr="005C698C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</w:t>
      </w:r>
      <w:r w:rsidRPr="005C698C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ru-RU"/>
        </w:rPr>
        <w:t>О</w:t>
      </w:r>
      <w:proofErr w:type="gramEnd"/>
      <w:r w:rsidRPr="005C698C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ru-RU"/>
        </w:rPr>
        <w:t>ткрыть новый год</w:t>
      </w:r>
      <w:r w:rsidRPr="005C698C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. Нажимать её необходимо в начале сентября, когда полностью завершено летнее движение. </w:t>
      </w:r>
      <w:r w:rsidRPr="005C698C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br/>
      </w:r>
      <w:r>
        <w:rPr>
          <w:rFonts w:ascii="Helvetica" w:eastAsia="Times New Roman" w:hAnsi="Helvetica" w:cs="Helvetica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5582285" cy="1711960"/>
            <wp:effectExtent l="19050" t="0" r="0" b="0"/>
            <wp:docPr id="11" name="Рисунок 11" descr="cl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l1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2285" cy="1711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C698C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br/>
      </w:r>
      <w:r w:rsidRPr="005C698C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br/>
      </w:r>
      <w:r w:rsidRPr="005C698C">
        <w:rPr>
          <w:rFonts w:ascii="Helvetica" w:eastAsia="Times New Roman" w:hAnsi="Helvetica" w:cs="Helvetica"/>
          <w:b/>
          <w:bCs/>
          <w:color w:val="000000"/>
          <w:sz w:val="20"/>
          <w:szCs w:val="20"/>
          <w:u w:val="single"/>
          <w:lang w:eastAsia="ru-RU"/>
        </w:rPr>
        <w:t>Внимание!</w:t>
      </w:r>
      <w:r w:rsidRPr="005C698C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Перед тем как нажать кнопку</w:t>
      </w:r>
      <w:proofErr w:type="gramStart"/>
      <w:r w:rsidRPr="005C698C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</w:t>
      </w:r>
      <w:r w:rsidRPr="005C698C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ru-RU"/>
        </w:rPr>
        <w:t>О</w:t>
      </w:r>
      <w:proofErr w:type="gramEnd"/>
      <w:r w:rsidRPr="005C698C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ru-RU"/>
        </w:rPr>
        <w:t>ткрыть новый год</w:t>
      </w:r>
      <w:r w:rsidRPr="005C698C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, внимательно проверьте в </w:t>
      </w:r>
      <w:r w:rsidRPr="005C698C">
        <w:rPr>
          <w:rFonts w:ascii="Helvetica" w:eastAsia="Times New Roman" w:hAnsi="Helvetica" w:cs="Helvetica"/>
          <w:color w:val="000000"/>
          <w:sz w:val="20"/>
          <w:szCs w:val="20"/>
          <w:u w:val="single"/>
          <w:lang w:eastAsia="ru-RU"/>
        </w:rPr>
        <w:t>текущем</w:t>
      </w:r>
      <w:r w:rsidRPr="005C698C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году: </w:t>
      </w:r>
      <w:r w:rsidRPr="005C698C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br/>
        <w:t xml:space="preserve">а) документы о переводе на следующий учебный год: все учащиеся должны быть зачислены в правильные классы; </w:t>
      </w:r>
      <w:r w:rsidRPr="005C698C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br/>
        <w:t xml:space="preserve">б) документы о выпускниках и второгодниках. </w:t>
      </w:r>
      <w:r w:rsidRPr="005C698C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br/>
        <w:t xml:space="preserve">Затем переключитесь в </w:t>
      </w:r>
      <w:r w:rsidRPr="005C698C">
        <w:rPr>
          <w:rFonts w:ascii="Helvetica" w:eastAsia="Times New Roman" w:hAnsi="Helvetica" w:cs="Helvetica"/>
          <w:color w:val="000000"/>
          <w:sz w:val="20"/>
          <w:szCs w:val="20"/>
          <w:u w:val="single"/>
          <w:lang w:eastAsia="ru-RU"/>
        </w:rPr>
        <w:t>будущий</w:t>
      </w:r>
      <w:r w:rsidRPr="005C698C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учебный год и проверьте: </w:t>
      </w:r>
      <w:r w:rsidRPr="005C698C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br/>
        <w:t xml:space="preserve">в) документы о летнем выбытии; </w:t>
      </w:r>
      <w:r w:rsidRPr="005C698C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br/>
        <w:t xml:space="preserve">г) документы о летнем зачислении. </w:t>
      </w:r>
      <w:r w:rsidRPr="005C698C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br/>
      </w:r>
      <w:r w:rsidRPr="005C698C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br/>
      </w:r>
      <w:r w:rsidRPr="005C698C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ru-RU"/>
        </w:rPr>
        <w:t>11.</w:t>
      </w:r>
      <w:r w:rsidRPr="005C698C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При нажатии кнопки</w:t>
      </w:r>
      <w:proofErr w:type="gramStart"/>
      <w:r w:rsidRPr="005C698C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</w:t>
      </w:r>
      <w:r w:rsidRPr="005C698C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ru-RU"/>
        </w:rPr>
        <w:t>О</w:t>
      </w:r>
      <w:proofErr w:type="gramEnd"/>
      <w:r w:rsidRPr="005C698C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ru-RU"/>
        </w:rPr>
        <w:t>ткрыть новый год</w:t>
      </w:r>
      <w:r w:rsidRPr="005C698C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система выведет предупреждающее сообщение о </w:t>
      </w:r>
      <w:r w:rsidRPr="005C698C">
        <w:rPr>
          <w:rFonts w:ascii="Helvetica" w:eastAsia="Times New Roman" w:hAnsi="Helvetica" w:cs="Helvetica"/>
          <w:b/>
          <w:bCs/>
          <w:color w:val="000000"/>
          <w:sz w:val="20"/>
          <w:szCs w:val="20"/>
          <w:u w:val="single"/>
          <w:lang w:eastAsia="ru-RU"/>
        </w:rPr>
        <w:t>невозможности внесения изменений в данные старого года</w:t>
      </w:r>
      <w:r w:rsidRPr="005C698C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. Если вы уверены, нажмите </w:t>
      </w:r>
      <w:r w:rsidRPr="005C698C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ru-RU"/>
        </w:rPr>
        <w:t>«Да»</w:t>
      </w:r>
      <w:r w:rsidRPr="005C698C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.</w:t>
      </w:r>
      <w:r w:rsidRPr="005C698C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ru-RU"/>
        </w:rPr>
        <w:t xml:space="preserve"> </w:t>
      </w:r>
      <w:r w:rsidRPr="005C698C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ru-RU"/>
        </w:rPr>
        <w:br/>
      </w:r>
      <w:r>
        <w:rPr>
          <w:rFonts w:ascii="Helvetica" w:eastAsia="Times New Roman" w:hAnsi="Helvetica" w:cs="Helvetica"/>
          <w:b/>
          <w:bCs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4263390" cy="1382395"/>
            <wp:effectExtent l="19050" t="0" r="3810" b="0"/>
            <wp:docPr id="12" name="Рисунок 12" descr="cl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l12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3390" cy="1382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C698C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ru-RU"/>
        </w:rPr>
        <w:br/>
      </w:r>
      <w:r w:rsidRPr="005C698C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ru-RU"/>
        </w:rPr>
        <w:br/>
      </w:r>
      <w:r w:rsidRPr="005C698C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Если не все учащиеся были переведены в новый учебный год, то система не позволит закрыть </w:t>
      </w:r>
      <w:proofErr w:type="gramStart"/>
      <w:r w:rsidRPr="005C698C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его</w:t>
      </w:r>
      <w:proofErr w:type="gramEnd"/>
      <w:r w:rsidRPr="005C698C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и выведет соответствующее сообщение. Необходимо будет вернуться в текущий учебный год и дополнить документы о движении. См. </w:t>
      </w:r>
      <w:hyperlink r:id="rId19" w:history="1">
        <w:r w:rsidRPr="005C698C">
          <w:rPr>
            <w:rFonts w:ascii="Helvetica" w:eastAsia="Times New Roman" w:hAnsi="Helvetica" w:cs="Helvetica"/>
            <w:color w:val="0000FF"/>
            <w:sz w:val="20"/>
            <w:u w:val="single"/>
            <w:lang w:eastAsia="ru-RU"/>
          </w:rPr>
          <w:t>Как найти учащихся, для которых не создан документ о переводе или выпуске?</w:t>
        </w:r>
      </w:hyperlink>
      <w:r w:rsidRPr="005C698C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</w:t>
      </w:r>
      <w:r w:rsidRPr="005C698C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br/>
      </w:r>
      <w:r w:rsidRPr="005C698C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br/>
        <w:t>На этом процедура закрытия учебного года и открытия нового учебного года будет завершена.</w:t>
      </w:r>
      <w:r w:rsidRPr="005C698C">
        <w:rPr>
          <w:rFonts w:ascii="Helvetica" w:eastAsia="Times New Roman" w:hAnsi="Helvetica" w:cs="Helvetica"/>
          <w:b/>
          <w:bCs/>
          <w:i/>
          <w:iCs/>
          <w:color w:val="000000"/>
          <w:sz w:val="20"/>
          <w:szCs w:val="20"/>
          <w:lang w:eastAsia="ru-RU"/>
        </w:rPr>
        <w:t xml:space="preserve"> </w:t>
      </w:r>
      <w:r w:rsidRPr="005C698C">
        <w:rPr>
          <w:rFonts w:ascii="Helvetica" w:eastAsia="Times New Roman" w:hAnsi="Helvetica" w:cs="Helvetica"/>
          <w:b/>
          <w:bCs/>
          <w:i/>
          <w:iCs/>
          <w:color w:val="000000"/>
          <w:sz w:val="20"/>
          <w:szCs w:val="20"/>
          <w:lang w:eastAsia="ru-RU"/>
        </w:rPr>
        <w:br/>
      </w:r>
      <w:r w:rsidRPr="005C698C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br/>
      </w:r>
      <w:r w:rsidRPr="005C698C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ru-RU"/>
        </w:rPr>
        <w:lastRenderedPageBreak/>
        <w:t>12.</w:t>
      </w:r>
      <w:r w:rsidRPr="005C698C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После того как окончательно открыт новый учебный год, </w:t>
      </w:r>
      <w:r w:rsidRPr="005C698C">
        <w:rPr>
          <w:rFonts w:ascii="Helvetica" w:eastAsia="Times New Roman" w:hAnsi="Helvetica" w:cs="Helvetica"/>
          <w:b/>
          <w:bCs/>
          <w:color w:val="000000"/>
          <w:sz w:val="20"/>
          <w:szCs w:val="20"/>
          <w:u w:val="single"/>
          <w:lang w:eastAsia="ru-RU"/>
        </w:rPr>
        <w:t>обязательно проверьте</w:t>
      </w:r>
      <w:r w:rsidRPr="005C698C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и измените, если необходимо: </w:t>
      </w:r>
      <w:r w:rsidRPr="005C698C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br/>
        <w:t xml:space="preserve">а) профили классов и классных руководителей. </w:t>
      </w:r>
      <w:r w:rsidRPr="005C698C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br/>
        <w:t xml:space="preserve">б) </w:t>
      </w:r>
      <w:r w:rsidRPr="005C698C">
        <w:rPr>
          <w:rFonts w:ascii="Helvetica" w:eastAsia="Times New Roman" w:hAnsi="Helvetica" w:cs="Helvetica"/>
          <w:b/>
          <w:bCs/>
          <w:color w:val="000000"/>
          <w:sz w:val="20"/>
          <w:szCs w:val="20"/>
          <w:u w:val="single"/>
          <w:lang w:eastAsia="ru-RU"/>
        </w:rPr>
        <w:t>очень важно!</w:t>
      </w:r>
      <w:r w:rsidRPr="005C698C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В экране "</w:t>
      </w:r>
      <w:r w:rsidRPr="005C698C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ru-RU"/>
        </w:rPr>
        <w:t>Планировани</w:t>
      </w:r>
      <w:proofErr w:type="gramStart"/>
      <w:r w:rsidRPr="005C698C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ru-RU"/>
        </w:rPr>
        <w:t>е-</w:t>
      </w:r>
      <w:proofErr w:type="gramEnd"/>
      <w:r w:rsidRPr="005C698C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ru-RU"/>
        </w:rPr>
        <w:t>&gt;Учебный год и периоды</w:t>
      </w:r>
      <w:r w:rsidRPr="005C698C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" проверьте, что во всех параллелях выбран верный тип учебного периода (например, в 1-9 </w:t>
      </w:r>
      <w:proofErr w:type="spellStart"/>
      <w:r w:rsidRPr="005C698C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кл</w:t>
      </w:r>
      <w:proofErr w:type="spellEnd"/>
      <w:r w:rsidRPr="005C698C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. - четверти, в 10-11 </w:t>
      </w:r>
      <w:proofErr w:type="spellStart"/>
      <w:r w:rsidRPr="005C698C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кл</w:t>
      </w:r>
      <w:proofErr w:type="spellEnd"/>
      <w:r w:rsidRPr="005C698C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. - полугодия), причём по каждому профилю. </w:t>
      </w:r>
      <w:r w:rsidRPr="005C698C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br/>
        <w:t xml:space="preserve">в) тип учебного плана для классов: "классический" или </w:t>
      </w:r>
      <w:hyperlink r:id="rId20" w:history="1">
        <w:r w:rsidRPr="005C698C">
          <w:rPr>
            <w:rFonts w:ascii="Helvetica" w:eastAsia="Times New Roman" w:hAnsi="Helvetica" w:cs="Helvetica"/>
            <w:color w:val="0000FF"/>
            <w:sz w:val="20"/>
            <w:u w:val="single"/>
            <w:lang w:eastAsia="ru-RU"/>
          </w:rPr>
          <w:t>индивидуальный учебный план</w:t>
        </w:r>
      </w:hyperlink>
      <w:r w:rsidRPr="005C698C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. </w:t>
      </w:r>
      <w:r w:rsidRPr="005C698C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br/>
        <w:t xml:space="preserve">г) проверьте границы учебных периодов и каникулы. </w:t>
      </w:r>
      <w:r w:rsidRPr="005C698C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br/>
      </w:r>
      <w:r w:rsidRPr="005C698C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br/>
      </w:r>
      <w:r w:rsidRPr="005C698C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br/>
      </w:r>
      <w:r w:rsidRPr="005C698C">
        <w:rPr>
          <w:rFonts w:ascii="Helvetica" w:eastAsia="Times New Roman" w:hAnsi="Helvetica" w:cs="Helvetica"/>
          <w:i/>
          <w:iCs/>
          <w:color w:val="000000"/>
          <w:sz w:val="20"/>
          <w:szCs w:val="20"/>
          <w:u w:val="single"/>
          <w:lang w:eastAsia="ru-RU"/>
        </w:rPr>
        <w:t>Примечание</w:t>
      </w:r>
      <w:r w:rsidRPr="005C698C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ru-RU"/>
        </w:rPr>
        <w:t xml:space="preserve">. Рекомендуемые сроки создания документов о движении при переходе на новый учебный год: </w:t>
      </w:r>
      <w:r w:rsidRPr="005C698C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ru-RU"/>
        </w:rPr>
        <w:br/>
      </w:r>
      <w:r w:rsidRPr="005C698C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Май-июнь - создаются приказы: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375"/>
        <w:gridCol w:w="375"/>
        <w:gridCol w:w="13820"/>
      </w:tblGrid>
      <w:tr w:rsidR="005C698C" w:rsidRPr="005C698C" w:rsidTr="005C698C">
        <w:trPr>
          <w:tblCellSpacing w:w="0" w:type="dxa"/>
        </w:trPr>
        <w:tc>
          <w:tcPr>
            <w:tcW w:w="375" w:type="dxa"/>
            <w:hideMark/>
          </w:tcPr>
          <w:p w:rsidR="005C698C" w:rsidRPr="005C698C" w:rsidRDefault="005C698C" w:rsidP="005C69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dxa"/>
            <w:hideMark/>
          </w:tcPr>
          <w:p w:rsidR="005C698C" w:rsidRPr="005C698C" w:rsidRDefault="005C698C" w:rsidP="005C69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98C">
              <w:rPr>
                <w:rFonts w:ascii="Symbol" w:eastAsia="Times New Roman" w:hAnsi="Symbol" w:cs="Helvetica"/>
                <w:color w:val="000000"/>
                <w:sz w:val="20"/>
                <w:szCs w:val="20"/>
                <w:lang w:eastAsia="ru-RU"/>
              </w:rPr>
              <w:t></w:t>
            </w:r>
          </w:p>
        </w:tc>
        <w:tc>
          <w:tcPr>
            <w:tcW w:w="0" w:type="auto"/>
            <w:hideMark/>
          </w:tcPr>
          <w:p w:rsidR="005C698C" w:rsidRPr="005C698C" w:rsidRDefault="005C698C" w:rsidP="005C69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98C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о переводе учеников из 1-8-х классов и 10-х классов на следующий учебный год;  </w:t>
            </w:r>
          </w:p>
        </w:tc>
      </w:tr>
    </w:tbl>
    <w:p w:rsidR="005C698C" w:rsidRPr="005C698C" w:rsidRDefault="005C698C" w:rsidP="005C698C">
      <w:pPr>
        <w:spacing w:line="240" w:lineRule="auto"/>
        <w:rPr>
          <w:rFonts w:ascii="Helvetica" w:eastAsia="Times New Roman" w:hAnsi="Helvetica" w:cs="Helvetica"/>
          <w:vanish/>
          <w:color w:val="000000"/>
          <w:sz w:val="20"/>
          <w:szCs w:val="20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375"/>
        <w:gridCol w:w="375"/>
        <w:gridCol w:w="13820"/>
      </w:tblGrid>
      <w:tr w:rsidR="005C698C" w:rsidRPr="005C698C" w:rsidTr="005C698C">
        <w:trPr>
          <w:tblCellSpacing w:w="0" w:type="dxa"/>
        </w:trPr>
        <w:tc>
          <w:tcPr>
            <w:tcW w:w="375" w:type="dxa"/>
            <w:hideMark/>
          </w:tcPr>
          <w:p w:rsidR="005C698C" w:rsidRPr="005C698C" w:rsidRDefault="005C698C" w:rsidP="005C69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dxa"/>
            <w:hideMark/>
          </w:tcPr>
          <w:p w:rsidR="005C698C" w:rsidRPr="005C698C" w:rsidRDefault="005C698C" w:rsidP="005C69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98C">
              <w:rPr>
                <w:rFonts w:ascii="Symbol" w:eastAsia="Times New Roman" w:hAnsi="Symbol" w:cs="Helvetica"/>
                <w:color w:val="000000"/>
                <w:sz w:val="20"/>
                <w:szCs w:val="20"/>
                <w:lang w:eastAsia="ru-RU"/>
              </w:rPr>
              <w:t></w:t>
            </w:r>
          </w:p>
        </w:tc>
        <w:tc>
          <w:tcPr>
            <w:tcW w:w="0" w:type="auto"/>
            <w:hideMark/>
          </w:tcPr>
          <w:p w:rsidR="005C698C" w:rsidRPr="005C698C" w:rsidRDefault="005C698C" w:rsidP="005C69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98C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об оставлении на повторное обучение (т.е. о второгодниках – это те ученики, которые имеют академические задолженности).  </w:t>
            </w:r>
          </w:p>
        </w:tc>
      </w:tr>
    </w:tbl>
    <w:p w:rsidR="005C698C" w:rsidRPr="005C698C" w:rsidRDefault="005C698C" w:rsidP="005C698C">
      <w:pPr>
        <w:spacing w:line="240" w:lineRule="auto"/>
        <w:rPr>
          <w:rFonts w:ascii="Helvetica" w:eastAsia="Times New Roman" w:hAnsi="Helvetica" w:cs="Helvetica"/>
          <w:vanish/>
          <w:color w:val="000000"/>
          <w:sz w:val="20"/>
          <w:szCs w:val="20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375"/>
        <w:gridCol w:w="375"/>
        <w:gridCol w:w="13820"/>
      </w:tblGrid>
      <w:tr w:rsidR="005C698C" w:rsidRPr="005C698C" w:rsidTr="005C698C">
        <w:trPr>
          <w:tblCellSpacing w:w="0" w:type="dxa"/>
        </w:trPr>
        <w:tc>
          <w:tcPr>
            <w:tcW w:w="375" w:type="dxa"/>
            <w:hideMark/>
          </w:tcPr>
          <w:p w:rsidR="005C698C" w:rsidRPr="005C698C" w:rsidRDefault="005C698C" w:rsidP="005C69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dxa"/>
            <w:hideMark/>
          </w:tcPr>
          <w:p w:rsidR="005C698C" w:rsidRPr="005C698C" w:rsidRDefault="005C698C" w:rsidP="005C69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C698C" w:rsidRPr="005C698C" w:rsidRDefault="005C698C" w:rsidP="005C69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C698C" w:rsidRPr="005C698C" w:rsidRDefault="005C698C" w:rsidP="005C698C">
      <w:pPr>
        <w:spacing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5C698C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Середина-конец июня - создаются приказы: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375"/>
        <w:gridCol w:w="375"/>
        <w:gridCol w:w="13820"/>
      </w:tblGrid>
      <w:tr w:rsidR="005C698C" w:rsidRPr="005C698C" w:rsidTr="005C698C">
        <w:trPr>
          <w:tblCellSpacing w:w="0" w:type="dxa"/>
        </w:trPr>
        <w:tc>
          <w:tcPr>
            <w:tcW w:w="375" w:type="dxa"/>
            <w:hideMark/>
          </w:tcPr>
          <w:p w:rsidR="005C698C" w:rsidRPr="005C698C" w:rsidRDefault="005C698C" w:rsidP="005C69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dxa"/>
            <w:hideMark/>
          </w:tcPr>
          <w:p w:rsidR="005C698C" w:rsidRPr="005C698C" w:rsidRDefault="005C698C" w:rsidP="005C69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98C">
              <w:rPr>
                <w:rFonts w:ascii="Symbol" w:eastAsia="Times New Roman" w:hAnsi="Symbol" w:cs="Helvetica"/>
                <w:color w:val="000000"/>
                <w:sz w:val="20"/>
                <w:szCs w:val="20"/>
                <w:lang w:eastAsia="ru-RU"/>
              </w:rPr>
              <w:t></w:t>
            </w:r>
          </w:p>
        </w:tc>
        <w:tc>
          <w:tcPr>
            <w:tcW w:w="0" w:type="auto"/>
            <w:hideMark/>
          </w:tcPr>
          <w:p w:rsidR="005C698C" w:rsidRPr="005C698C" w:rsidRDefault="005C698C" w:rsidP="005C69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98C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о переводе учеников из 9-х в 10-е классы, либо об оставлении 9-классников на повторное обучение;  </w:t>
            </w:r>
          </w:p>
        </w:tc>
      </w:tr>
    </w:tbl>
    <w:p w:rsidR="005C698C" w:rsidRPr="005C698C" w:rsidRDefault="005C698C" w:rsidP="005C698C">
      <w:pPr>
        <w:spacing w:line="240" w:lineRule="auto"/>
        <w:rPr>
          <w:rFonts w:ascii="Helvetica" w:eastAsia="Times New Roman" w:hAnsi="Helvetica" w:cs="Helvetica"/>
          <w:vanish/>
          <w:color w:val="000000"/>
          <w:sz w:val="20"/>
          <w:szCs w:val="20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375"/>
        <w:gridCol w:w="375"/>
        <w:gridCol w:w="13820"/>
      </w:tblGrid>
      <w:tr w:rsidR="005C698C" w:rsidRPr="005C698C" w:rsidTr="005C698C">
        <w:trPr>
          <w:tblCellSpacing w:w="0" w:type="dxa"/>
        </w:trPr>
        <w:tc>
          <w:tcPr>
            <w:tcW w:w="375" w:type="dxa"/>
            <w:hideMark/>
          </w:tcPr>
          <w:p w:rsidR="005C698C" w:rsidRPr="005C698C" w:rsidRDefault="005C698C" w:rsidP="005C69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dxa"/>
            <w:hideMark/>
          </w:tcPr>
          <w:p w:rsidR="005C698C" w:rsidRPr="005C698C" w:rsidRDefault="005C698C" w:rsidP="005C69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C698C" w:rsidRPr="005C698C" w:rsidRDefault="005C698C" w:rsidP="005C69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C698C" w:rsidRPr="005C698C" w:rsidRDefault="005C698C" w:rsidP="005C698C">
      <w:pPr>
        <w:spacing w:line="240" w:lineRule="auto"/>
        <w:rPr>
          <w:rFonts w:ascii="Helvetica" w:eastAsia="Times New Roman" w:hAnsi="Helvetica" w:cs="Helvetica"/>
          <w:vanish/>
          <w:color w:val="000000"/>
          <w:sz w:val="20"/>
          <w:szCs w:val="20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765"/>
        <w:gridCol w:w="13805"/>
      </w:tblGrid>
      <w:tr w:rsidR="005C698C" w:rsidRPr="005C698C" w:rsidTr="005C698C">
        <w:trPr>
          <w:tblCellSpacing w:w="0" w:type="dxa"/>
        </w:trPr>
        <w:tc>
          <w:tcPr>
            <w:tcW w:w="765" w:type="dxa"/>
            <w:hideMark/>
          </w:tcPr>
          <w:p w:rsidR="005C698C" w:rsidRPr="005C698C" w:rsidRDefault="005C698C" w:rsidP="005C69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C698C" w:rsidRPr="005C698C" w:rsidRDefault="005C698C" w:rsidP="005C69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98C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о выпуске учеников из 11-х классов.  </w:t>
            </w:r>
          </w:p>
        </w:tc>
      </w:tr>
    </w:tbl>
    <w:p w:rsidR="005C698C" w:rsidRPr="005C698C" w:rsidRDefault="005C698C" w:rsidP="005C698C">
      <w:pPr>
        <w:spacing w:line="240" w:lineRule="auto"/>
        <w:rPr>
          <w:rFonts w:ascii="Helvetica" w:eastAsia="Times New Roman" w:hAnsi="Helvetica" w:cs="Helvetica"/>
          <w:vanish/>
          <w:color w:val="000000"/>
          <w:sz w:val="20"/>
          <w:szCs w:val="20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765"/>
        <w:gridCol w:w="13805"/>
      </w:tblGrid>
      <w:tr w:rsidR="005C698C" w:rsidRPr="005C698C" w:rsidTr="005C698C">
        <w:trPr>
          <w:tblCellSpacing w:w="0" w:type="dxa"/>
        </w:trPr>
        <w:tc>
          <w:tcPr>
            <w:tcW w:w="765" w:type="dxa"/>
            <w:hideMark/>
          </w:tcPr>
          <w:p w:rsidR="005C698C" w:rsidRPr="005C698C" w:rsidRDefault="005C698C" w:rsidP="005C69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C698C" w:rsidRPr="005C698C" w:rsidRDefault="005C698C" w:rsidP="005C69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C698C" w:rsidRPr="005C698C" w:rsidRDefault="005C698C" w:rsidP="005C698C">
      <w:pPr>
        <w:spacing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5C698C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Июнь-август - создаются приказы: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375"/>
        <w:gridCol w:w="375"/>
        <w:gridCol w:w="13820"/>
      </w:tblGrid>
      <w:tr w:rsidR="005C698C" w:rsidRPr="005C698C" w:rsidTr="005C698C">
        <w:trPr>
          <w:tblCellSpacing w:w="0" w:type="dxa"/>
        </w:trPr>
        <w:tc>
          <w:tcPr>
            <w:tcW w:w="375" w:type="dxa"/>
            <w:hideMark/>
          </w:tcPr>
          <w:p w:rsidR="005C698C" w:rsidRPr="005C698C" w:rsidRDefault="005C698C" w:rsidP="005C69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dxa"/>
            <w:hideMark/>
          </w:tcPr>
          <w:p w:rsidR="005C698C" w:rsidRPr="005C698C" w:rsidRDefault="005C698C" w:rsidP="005C69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98C">
              <w:rPr>
                <w:rFonts w:ascii="Symbol" w:eastAsia="Times New Roman" w:hAnsi="Symbol" w:cs="Helvetica"/>
                <w:color w:val="000000"/>
                <w:sz w:val="20"/>
                <w:szCs w:val="20"/>
                <w:lang w:eastAsia="ru-RU"/>
              </w:rPr>
              <w:t></w:t>
            </w:r>
          </w:p>
        </w:tc>
        <w:tc>
          <w:tcPr>
            <w:tcW w:w="0" w:type="auto"/>
            <w:hideMark/>
          </w:tcPr>
          <w:p w:rsidR="005C698C" w:rsidRPr="005C698C" w:rsidRDefault="005C698C" w:rsidP="005C69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98C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о выбытии из школы  </w:t>
            </w:r>
          </w:p>
        </w:tc>
      </w:tr>
    </w:tbl>
    <w:p w:rsidR="005C698C" w:rsidRPr="005C698C" w:rsidRDefault="005C698C" w:rsidP="005C698C">
      <w:pPr>
        <w:spacing w:line="240" w:lineRule="auto"/>
        <w:rPr>
          <w:rFonts w:ascii="Helvetica" w:eastAsia="Times New Roman" w:hAnsi="Helvetica" w:cs="Helvetica"/>
          <w:vanish/>
          <w:color w:val="000000"/>
          <w:sz w:val="20"/>
          <w:szCs w:val="20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375"/>
        <w:gridCol w:w="375"/>
        <w:gridCol w:w="13820"/>
      </w:tblGrid>
      <w:tr w:rsidR="005C698C" w:rsidRPr="005C698C" w:rsidTr="005C698C">
        <w:trPr>
          <w:tblCellSpacing w:w="0" w:type="dxa"/>
        </w:trPr>
        <w:tc>
          <w:tcPr>
            <w:tcW w:w="375" w:type="dxa"/>
            <w:hideMark/>
          </w:tcPr>
          <w:p w:rsidR="005C698C" w:rsidRPr="005C698C" w:rsidRDefault="005C698C" w:rsidP="005C69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dxa"/>
            <w:hideMark/>
          </w:tcPr>
          <w:p w:rsidR="005C698C" w:rsidRPr="005C698C" w:rsidRDefault="005C698C" w:rsidP="005C69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C698C" w:rsidRPr="005C698C" w:rsidRDefault="005C698C" w:rsidP="005C69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C698C" w:rsidRPr="005C698C" w:rsidRDefault="005C698C" w:rsidP="005C698C">
      <w:pPr>
        <w:spacing w:line="240" w:lineRule="auto"/>
        <w:rPr>
          <w:rFonts w:ascii="Helvetica" w:eastAsia="Times New Roman" w:hAnsi="Helvetica" w:cs="Helvetica"/>
          <w:vanish/>
          <w:color w:val="000000"/>
          <w:sz w:val="20"/>
          <w:szCs w:val="20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765"/>
        <w:gridCol w:w="13805"/>
      </w:tblGrid>
      <w:tr w:rsidR="005C698C" w:rsidRPr="005C698C" w:rsidTr="005C698C">
        <w:trPr>
          <w:tblCellSpacing w:w="0" w:type="dxa"/>
        </w:trPr>
        <w:tc>
          <w:tcPr>
            <w:tcW w:w="765" w:type="dxa"/>
            <w:hideMark/>
          </w:tcPr>
          <w:p w:rsidR="005C698C" w:rsidRPr="005C698C" w:rsidRDefault="005C698C" w:rsidP="005C69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C698C" w:rsidRPr="005C698C" w:rsidRDefault="005C698C" w:rsidP="005C69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98C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о зачислении в школу.  </w:t>
            </w:r>
          </w:p>
        </w:tc>
      </w:tr>
    </w:tbl>
    <w:p w:rsidR="005C698C" w:rsidRPr="005C698C" w:rsidRDefault="005C698C" w:rsidP="005C698C">
      <w:pPr>
        <w:spacing w:line="240" w:lineRule="auto"/>
        <w:rPr>
          <w:rFonts w:ascii="Helvetica" w:eastAsia="Times New Roman" w:hAnsi="Helvetica" w:cs="Helvetica"/>
          <w:vanish/>
          <w:color w:val="000000"/>
          <w:sz w:val="20"/>
          <w:szCs w:val="20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765"/>
        <w:gridCol w:w="13805"/>
      </w:tblGrid>
      <w:tr w:rsidR="005C698C" w:rsidRPr="005C698C" w:rsidTr="005C698C">
        <w:trPr>
          <w:tblCellSpacing w:w="0" w:type="dxa"/>
        </w:trPr>
        <w:tc>
          <w:tcPr>
            <w:tcW w:w="765" w:type="dxa"/>
            <w:hideMark/>
          </w:tcPr>
          <w:p w:rsidR="005C698C" w:rsidRPr="005C698C" w:rsidRDefault="005C698C" w:rsidP="005C69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C698C" w:rsidRPr="005C698C" w:rsidRDefault="005C698C" w:rsidP="005C69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C698C" w:rsidRPr="005C698C" w:rsidRDefault="005C698C" w:rsidP="005C698C">
      <w:pPr>
        <w:spacing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5C698C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Далее, в первых числах сентября должны быть изданы приказы: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375"/>
        <w:gridCol w:w="375"/>
        <w:gridCol w:w="13820"/>
      </w:tblGrid>
      <w:tr w:rsidR="005C698C" w:rsidRPr="005C698C" w:rsidTr="005C698C">
        <w:trPr>
          <w:tblCellSpacing w:w="0" w:type="dxa"/>
        </w:trPr>
        <w:tc>
          <w:tcPr>
            <w:tcW w:w="375" w:type="dxa"/>
            <w:hideMark/>
          </w:tcPr>
          <w:p w:rsidR="005C698C" w:rsidRPr="005C698C" w:rsidRDefault="005C698C" w:rsidP="005C69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dxa"/>
            <w:hideMark/>
          </w:tcPr>
          <w:p w:rsidR="005C698C" w:rsidRPr="005C698C" w:rsidRDefault="005C698C" w:rsidP="005C69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98C">
              <w:rPr>
                <w:rFonts w:ascii="Symbol" w:eastAsia="Times New Roman" w:hAnsi="Symbol" w:cs="Helvetica"/>
                <w:color w:val="000000"/>
                <w:sz w:val="20"/>
                <w:szCs w:val="20"/>
                <w:lang w:eastAsia="ru-RU"/>
              </w:rPr>
              <w:t></w:t>
            </w:r>
          </w:p>
        </w:tc>
        <w:tc>
          <w:tcPr>
            <w:tcW w:w="0" w:type="auto"/>
            <w:hideMark/>
          </w:tcPr>
          <w:p w:rsidR="005C698C" w:rsidRPr="005C698C" w:rsidRDefault="005C698C" w:rsidP="005C69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98C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о формировании 1-х классов;  </w:t>
            </w:r>
          </w:p>
        </w:tc>
      </w:tr>
    </w:tbl>
    <w:p w:rsidR="005C698C" w:rsidRPr="005C698C" w:rsidRDefault="005C698C" w:rsidP="005C698C">
      <w:pPr>
        <w:spacing w:line="240" w:lineRule="auto"/>
        <w:rPr>
          <w:rFonts w:ascii="Helvetica" w:eastAsia="Times New Roman" w:hAnsi="Helvetica" w:cs="Helvetica"/>
          <w:vanish/>
          <w:color w:val="000000"/>
          <w:sz w:val="20"/>
          <w:szCs w:val="20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375"/>
        <w:gridCol w:w="375"/>
        <w:gridCol w:w="13820"/>
      </w:tblGrid>
      <w:tr w:rsidR="005C698C" w:rsidRPr="005C698C" w:rsidTr="005C698C">
        <w:trPr>
          <w:tblCellSpacing w:w="0" w:type="dxa"/>
        </w:trPr>
        <w:tc>
          <w:tcPr>
            <w:tcW w:w="375" w:type="dxa"/>
            <w:hideMark/>
          </w:tcPr>
          <w:p w:rsidR="005C698C" w:rsidRPr="005C698C" w:rsidRDefault="005C698C" w:rsidP="005C69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dxa"/>
            <w:hideMark/>
          </w:tcPr>
          <w:p w:rsidR="005C698C" w:rsidRPr="005C698C" w:rsidRDefault="005C698C" w:rsidP="005C69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98C">
              <w:rPr>
                <w:rFonts w:ascii="Symbol" w:eastAsia="Times New Roman" w:hAnsi="Symbol" w:cs="Helvetica"/>
                <w:color w:val="000000"/>
                <w:sz w:val="20"/>
                <w:szCs w:val="20"/>
                <w:lang w:eastAsia="ru-RU"/>
              </w:rPr>
              <w:t></w:t>
            </w:r>
          </w:p>
        </w:tc>
        <w:tc>
          <w:tcPr>
            <w:tcW w:w="0" w:type="auto"/>
            <w:hideMark/>
          </w:tcPr>
          <w:p w:rsidR="005C698C" w:rsidRPr="005C698C" w:rsidRDefault="005C698C" w:rsidP="005C69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98C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о формировании 10-х классов.  </w:t>
            </w:r>
          </w:p>
        </w:tc>
      </w:tr>
    </w:tbl>
    <w:p w:rsidR="005C698C" w:rsidRPr="005C698C" w:rsidRDefault="005C698C" w:rsidP="005C698C">
      <w:pPr>
        <w:spacing w:line="240" w:lineRule="auto"/>
        <w:rPr>
          <w:rFonts w:ascii="Helvetica" w:eastAsia="Times New Roman" w:hAnsi="Helvetica" w:cs="Helvetica"/>
          <w:vanish/>
          <w:color w:val="000000"/>
          <w:sz w:val="20"/>
          <w:szCs w:val="20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375"/>
        <w:gridCol w:w="375"/>
        <w:gridCol w:w="13820"/>
      </w:tblGrid>
      <w:tr w:rsidR="005C698C" w:rsidRPr="005C698C" w:rsidTr="005C698C">
        <w:trPr>
          <w:tblCellSpacing w:w="0" w:type="dxa"/>
        </w:trPr>
        <w:tc>
          <w:tcPr>
            <w:tcW w:w="375" w:type="dxa"/>
            <w:hideMark/>
          </w:tcPr>
          <w:p w:rsidR="005C698C" w:rsidRPr="005C698C" w:rsidRDefault="005C698C" w:rsidP="005C69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dxa"/>
            <w:hideMark/>
          </w:tcPr>
          <w:p w:rsidR="005C698C" w:rsidRPr="005C698C" w:rsidRDefault="005C698C" w:rsidP="005C69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C698C" w:rsidRPr="005C698C" w:rsidRDefault="005C698C" w:rsidP="005C69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A2FC9" w:rsidRDefault="000A2FC9"/>
    <w:sectPr w:rsidR="000A2FC9" w:rsidSect="005C698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C698C"/>
    <w:rsid w:val="000A2FC9"/>
    <w:rsid w:val="00211A8B"/>
    <w:rsid w:val="00474B22"/>
    <w:rsid w:val="005C698C"/>
    <w:rsid w:val="008B6E2A"/>
    <w:rsid w:val="009409F3"/>
    <w:rsid w:val="00B02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36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F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C698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C69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69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0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hyperlink" Target="javascript:parent.reDisplay('3.2.2.2',1,0)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hyperlink" Target="javascript:parent.reDisplay('2.5.2',1,0)" TargetMode="External"/><Relationship Id="rId15" Type="http://schemas.openxmlformats.org/officeDocument/2006/relationships/image" Target="media/image9.png"/><Relationship Id="rId10" Type="http://schemas.openxmlformats.org/officeDocument/2006/relationships/hyperlink" Target="javascript:parent.reDisplay('2.5.7',1,0)" TargetMode="External"/><Relationship Id="rId19" Type="http://schemas.openxmlformats.org/officeDocument/2006/relationships/hyperlink" Target="javascript:parent.reDisplay('2.5.3',1,0)" TargetMode="External"/><Relationship Id="rId4" Type="http://schemas.openxmlformats.org/officeDocument/2006/relationships/hyperlink" Target="javascript:parent.reDisplay('2.2.4',1,0)" TargetMode="External"/><Relationship Id="rId9" Type="http://schemas.openxmlformats.org/officeDocument/2006/relationships/image" Target="media/image4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1348</Words>
  <Characters>7687</Characters>
  <Application>Microsoft Office Word</Application>
  <DocSecurity>0</DocSecurity>
  <Lines>64</Lines>
  <Paragraphs>18</Paragraphs>
  <ScaleCrop>false</ScaleCrop>
  <Company/>
  <LinksUpToDate>false</LinksUpToDate>
  <CharactersWithSpaces>9017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2017-09-12T06:02:00Z</dcterms:created>
  <dcterms:modified xsi:type="dcterms:W3CDTF">2017-09-12T06:05:00Z</dcterms:modified>
</cp:coreProperties>
</file>